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07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firstLine="562" w:firstLineChars="200"/>
        <w:jc w:val="center"/>
        <w:textAlignment w:val="auto"/>
        <w:rPr>
          <w:rFonts w:hint="default" w:ascii="宋体" w:hAnsi="宋体" w:cs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2026年安得智联济南分公司家电配送运输项目招标公告 </w:t>
      </w:r>
    </w:p>
    <w:p w14:paraId="7589C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firstLine="480" w:firstLineChars="200"/>
        <w:jc w:val="both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芜湖</w:t>
      </w:r>
      <w:r>
        <w:rPr>
          <w:rFonts w:hint="eastAsia" w:ascii="宋体" w:hAnsi="宋体" w:eastAsia="宋体" w:cs="Times New Roman"/>
          <w:sz w:val="24"/>
          <w:szCs w:val="24"/>
          <w:u w:val="none"/>
          <w:lang w:eastAsia="zh-CN"/>
        </w:rPr>
        <w:t>安得智联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科技</w:t>
      </w:r>
      <w:r>
        <w:rPr>
          <w:rFonts w:hint="eastAsia" w:ascii="宋体" w:hAnsi="宋体" w:eastAsia="宋体" w:cs="Times New Roman"/>
          <w:sz w:val="24"/>
          <w:szCs w:val="24"/>
          <w:u w:val="none"/>
          <w:lang w:eastAsia="zh-CN"/>
        </w:rPr>
        <w:t>有限公司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拟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>定于</w:t>
      </w:r>
      <w:r>
        <w:rPr>
          <w:rFonts w:hint="eastAsia" w:ascii="宋体" w:hAnsi="宋体" w:cs="Times New Roman"/>
          <w:sz w:val="24"/>
          <w:szCs w:val="24"/>
          <w:u w:val="none"/>
          <w:lang w:val="en-US" w:eastAsia="zh-CN"/>
        </w:rPr>
        <w:t>2026年6月27日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>对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山东区域家电配送项目</w:t>
      </w:r>
      <w:r>
        <w:rPr>
          <w:rFonts w:hint="eastAsia" w:ascii="宋体" w:hAnsi="宋体" w:eastAsia="宋体" w:cs="Times New Roman"/>
          <w:sz w:val="24"/>
          <w:szCs w:val="24"/>
          <w:u w:val="none"/>
          <w:lang w:eastAsia="zh-CN"/>
        </w:rPr>
        <w:t>进行公开招标。现就招标有关事宜予以公告，竭诚欢迎国内符合要</w:t>
      </w:r>
      <w:r>
        <w:rPr>
          <w:rFonts w:hint="eastAsia" w:ascii="宋体" w:hAnsi="宋体" w:eastAsia="宋体" w:cs="Times New Roman"/>
          <w:sz w:val="24"/>
          <w:szCs w:val="24"/>
          <w:u w:val="none"/>
        </w:rPr>
        <w:t>求的物流服务供应商参加投标。</w:t>
      </w:r>
      <w:r>
        <w:rPr>
          <w:rFonts w:hint="eastAsia" w:ascii="宋体" w:hAnsi="宋体" w:cs="宋体"/>
          <w:bCs/>
          <w:sz w:val="24"/>
          <w:szCs w:val="24"/>
        </w:rPr>
        <w:t> </w:t>
      </w:r>
    </w:p>
    <w:p w14:paraId="670C44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firstLine="482" w:firstLineChars="200"/>
        <w:jc w:val="left"/>
        <w:textAlignment w:val="auto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一、招标时间</w:t>
      </w:r>
    </w:p>
    <w:p w14:paraId="6B4EF0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left="480" w:leftChars="240" w:firstLine="480" w:firstLineChars="200"/>
        <w:jc w:val="left"/>
        <w:textAlignment w:val="auto"/>
        <w:rPr>
          <w:rFonts w:hint="default" w:ascii="宋体" w:hAnsi="宋体" w:eastAsia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u w:val="none"/>
          <w:lang w:val="en-US" w:eastAsia="zh-CN"/>
        </w:rPr>
        <w:t>2026年6月27日9:30；</w:t>
      </w:r>
      <w:r>
        <w:rPr>
          <w:rFonts w:hint="eastAsia" w:ascii="宋体" w:hAnsi="宋体"/>
          <w:color w:val="000000"/>
          <w:sz w:val="24"/>
          <w:szCs w:val="24"/>
          <w:u w:val="none"/>
          <w:lang w:val="en-US" w:eastAsia="zh-CN"/>
        </w:rPr>
        <w:br w:type="textWrapping"/>
      </w:r>
      <w:r>
        <w:rPr>
          <w:rFonts w:hint="eastAsia" w:ascii="宋体" w:hAnsi="宋体"/>
          <w:b/>
          <w:color w:val="000000"/>
          <w:sz w:val="24"/>
          <w:szCs w:val="24"/>
        </w:rPr>
        <w:t>二、招标项目</w:t>
      </w:r>
      <w:r>
        <w:rPr>
          <w:rFonts w:hint="eastAsia" w:ascii="宋体" w:hAnsi="宋体"/>
          <w:b/>
          <w:color w:val="000000"/>
          <w:sz w:val="24"/>
          <w:szCs w:val="24"/>
        </w:rPr>
        <w:br w:type="textWrapping"/>
      </w: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家电配送</w:t>
      </w:r>
      <w:r>
        <w:rPr>
          <w:rFonts w:hint="eastAsia"/>
          <w:color w:val="000000"/>
          <w:sz w:val="24"/>
          <w:szCs w:val="24"/>
          <w:u w:val="none"/>
        </w:rPr>
        <w:t>运输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项目</w:t>
      </w:r>
      <w:r>
        <w:rPr>
          <w:rFonts w:hint="eastAsia" w:eastAsia="宋体" w:cs="Times New Roman"/>
          <w:sz w:val="24"/>
          <w:szCs w:val="24"/>
          <w:u w:val="none"/>
          <w:lang w:val="en-US" w:eastAsia="zh-CN"/>
        </w:rPr>
        <w:t>是</w:t>
      </w:r>
      <w:r>
        <w:rPr>
          <w:rFonts w:hint="eastAsia"/>
          <w:color w:val="000000"/>
          <w:sz w:val="24"/>
          <w:szCs w:val="24"/>
          <w:u w:val="none"/>
        </w:rPr>
        <w:t>从</w:t>
      </w:r>
      <w:r>
        <w:rPr>
          <w:rFonts w:hint="eastAsia"/>
          <w:color w:val="000000"/>
          <w:sz w:val="24"/>
          <w:szCs w:val="24"/>
          <w:u w:val="none"/>
          <w:lang w:val="en-US" w:eastAsia="zh-CN"/>
        </w:rPr>
        <w:t>山东省德州市</w:t>
      </w:r>
      <w:r>
        <w:rPr>
          <w:rFonts w:hint="eastAsia"/>
          <w:color w:val="000000"/>
          <w:sz w:val="24"/>
          <w:szCs w:val="24"/>
          <w:u w:val="none"/>
        </w:rPr>
        <w:t>发往</w:t>
      </w:r>
      <w:r>
        <w:rPr>
          <w:rFonts w:hint="eastAsia"/>
          <w:color w:val="000000"/>
          <w:sz w:val="24"/>
          <w:szCs w:val="24"/>
          <w:u w:val="none"/>
          <w:lang w:val="en-US" w:eastAsia="zh-CN"/>
        </w:rPr>
        <w:t>全国的家</w:t>
      </w:r>
      <w:r>
        <w:rPr>
          <w:rFonts w:hint="eastAsia" w:ascii="宋体" w:hAnsi="宋体" w:eastAsia="宋体" w:cs="Times New Roman"/>
          <w:sz w:val="24"/>
          <w:szCs w:val="24"/>
          <w:u w:val="none"/>
          <w:lang w:val="en-US" w:eastAsia="zh-CN"/>
        </w:rPr>
        <w:t>电</w:t>
      </w:r>
      <w:r>
        <w:rPr>
          <w:rFonts w:hint="eastAsia"/>
          <w:sz w:val="24"/>
          <w:szCs w:val="24"/>
          <w:u w:val="none"/>
          <w:lang w:val="en-US" w:eastAsia="zh-CN"/>
        </w:rPr>
        <w:t>配送</w:t>
      </w:r>
      <w:r>
        <w:rPr>
          <w:rFonts w:hint="eastAsia"/>
          <w:color w:val="000000"/>
          <w:sz w:val="24"/>
          <w:szCs w:val="24"/>
          <w:u w:val="none"/>
        </w:rPr>
        <w:t>运输业务</w:t>
      </w:r>
      <w:r>
        <w:rPr>
          <w:rFonts w:hint="eastAsia"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/>
          <w:color w:val="000000"/>
          <w:sz w:val="24"/>
          <w:szCs w:val="24"/>
          <w:u w:val="none"/>
          <w:lang w:val="en-US" w:eastAsia="zh-CN"/>
        </w:rPr>
        <w:t>规模预计1000万；</w:t>
      </w:r>
    </w:p>
    <w:p w14:paraId="15E98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firstLine="482" w:firstLineChars="200"/>
        <w:jc w:val="both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二、投标资格要求</w:t>
      </w:r>
      <w:r>
        <w:rPr>
          <w:rFonts w:hint="eastAsia" w:ascii="宋体" w:hAnsi="宋体" w:cs="宋体"/>
          <w:bCs/>
          <w:sz w:val="24"/>
          <w:szCs w:val="24"/>
        </w:rPr>
        <w:t>  </w:t>
      </w:r>
    </w:p>
    <w:p w14:paraId="305AA0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1、注册资金不少于￥100万元；</w:t>
      </w:r>
    </w:p>
    <w:p w14:paraId="170E3B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2、须具有一年以上配送经验、相关物流企业营运资质且无不良合作历史；</w:t>
      </w:r>
    </w:p>
    <w:p w14:paraId="47C1F3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3、能够开具货物运输增值税专用发票（税率9%）；</w:t>
      </w:r>
    </w:p>
    <w:p w14:paraId="1E97AA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4、本次招标不接受两家及以上供应商联合投标，否则无效；</w:t>
      </w:r>
    </w:p>
    <w:p w14:paraId="1629F0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5、参加投标的供应商必须缴纳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￥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万元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人民币的投标保证金；</w:t>
      </w:r>
    </w:p>
    <w:p w14:paraId="05ECB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left="240" w:leftChars="120" w:firstLine="480" w:firstLineChars="200"/>
        <w:jc w:val="both"/>
        <w:textAlignment w:val="auto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注：招标方将对投标单位资格进行审核，符合条件的方可参与投标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cs="宋体"/>
          <w:b/>
          <w:sz w:val="24"/>
          <w:szCs w:val="24"/>
        </w:rPr>
        <w:t>三、招标相关事项说明</w:t>
      </w:r>
    </w:p>
    <w:p w14:paraId="0C421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firstLine="480" w:firstLineChars="200"/>
        <w:jc w:val="both"/>
        <w:textAlignment w:val="auto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1、报名截止时间：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2026年6月26日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18:00</w:t>
      </w:r>
      <w:r>
        <w:rPr>
          <w:rFonts w:hint="eastAsia" w:ascii="宋体" w:hAnsi="宋体" w:cs="宋体"/>
          <w:bCs/>
          <w:sz w:val="24"/>
          <w:szCs w:val="24"/>
        </w:rPr>
        <w:t>；</w:t>
      </w:r>
    </w:p>
    <w:p w14:paraId="04BDC1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2、新承运商请登录（https://el.annto.com/#/）注册上传完善资质信息经我方审核通过后方可报名，老承运商可直接报名，过程中遇到问题可随时与我们联系。</w:t>
      </w:r>
    </w:p>
    <w:p w14:paraId="0C7EFF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3、报名所需资料</w:t>
      </w:r>
    </w:p>
    <w:p w14:paraId="7DB8C9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营业执照（税务登记证、组织机构代码）、道路运输经营许可证、法人身份证正反面复印件或电子扫描文档、银行开户信息；自有车辆相关资料（司机身份证、驾驶证、手机号码、行驶证、道路运输许可证）；近3个月开票底联；业务对接人姓名，邮箱，手机号码，身份证号码；</w:t>
      </w:r>
    </w:p>
    <w:p w14:paraId="5DCFAB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4、根据要求时间参加竞标，否则按弃标处理。</w:t>
      </w:r>
    </w:p>
    <w:p w14:paraId="0B88C2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5、招标方将对投标单位提供的相关资料进行资格审核，并在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2026年6月27日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前通知审核通过的供应商，参与后续投标工作。</w:t>
      </w:r>
    </w:p>
    <w:p w14:paraId="53754F9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（二）标前会</w:t>
      </w:r>
    </w:p>
    <w:p w14:paraId="42C28E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1、标书购买时间：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2026年6月26日20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:00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之前；参加投标的供应商需购买招标文件（通过招标系统购买），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每份招标文件售价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1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00元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，不论中标与否，恕不退款；</w:t>
      </w:r>
    </w:p>
    <w:p w14:paraId="4292E7F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2、标前会时间：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2026年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6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25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日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下午16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:00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腾讯会议线上参加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（以</w:t>
      </w:r>
      <w:r>
        <w:rPr>
          <w:rFonts w:hint="eastAsia" w:ascii="宋体" w:hAnsi="宋体"/>
          <w:color w:val="000000"/>
          <w:sz w:val="24"/>
          <w:lang w:val="en-US" w:eastAsia="zh-CN"/>
        </w:rPr>
        <w:t>实际通知时间为准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）；</w:t>
      </w:r>
    </w:p>
    <w:p w14:paraId="261473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3、标前会地点：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线上参加</w:t>
      </w:r>
    </w:p>
    <w:p w14:paraId="0B3372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4、标前会内容：招标方对招标项目进行讲解并答疑（未参加标前会的单位不得参与后续招标工作）。</w:t>
      </w:r>
    </w:p>
    <w:p w14:paraId="784EDB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（三）竞标会</w:t>
      </w:r>
    </w:p>
    <w:p w14:paraId="4E4F44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1、竞标时间：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2026年6月27日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9: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 (未完成顺延) ；</w:t>
      </w:r>
    </w:p>
    <w:p w14:paraId="129FE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竞标会地点：</w:t>
      </w:r>
      <w:r>
        <w:rPr>
          <w:rFonts w:hint="eastAsia" w:ascii="宋体" w:hAnsi="宋体"/>
          <w:color w:val="000000"/>
          <w:sz w:val="24"/>
        </w:rPr>
        <w:t>山东省济南市历城区虞山路盖世创威物流园办公楼三楼安得智联（如有变更，以招标方通知为准）</w:t>
      </w:r>
      <w:r>
        <w:rPr>
          <w:rFonts w:hint="eastAsia" w:ascii="宋体" w:hAnsi="宋体"/>
          <w:color w:val="000000"/>
          <w:sz w:val="24"/>
        </w:rPr>
        <w:br w:type="textWrapping"/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2、中标结果公布时间：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2026年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6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30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日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前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(未完成顺延)。</w:t>
      </w:r>
    </w:p>
    <w:p w14:paraId="438A84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 w:bidi="ar-SA"/>
        </w:rPr>
        <w:t>四</w:t>
      </w:r>
      <w:r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 w:bidi="ar-SA"/>
        </w:rPr>
        <w:t>、招标单位、联系人及联系电话</w:t>
      </w:r>
    </w:p>
    <w:p w14:paraId="7C06BC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招标承办单位：芜湖安得智联科技有限公司</w:t>
      </w:r>
    </w:p>
    <w:p w14:paraId="16BA9C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公司地址：</w:t>
      </w:r>
      <w:r>
        <w:rPr>
          <w:rFonts w:hint="eastAsia" w:ascii="宋体" w:hAnsi="宋体"/>
          <w:color w:val="000000"/>
          <w:sz w:val="24"/>
        </w:rPr>
        <w:t>山东省济南市历城区虞山路盖世创威物流园</w:t>
      </w:r>
    </w:p>
    <w:p w14:paraId="4ADDDA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t>咨询联系：</w:t>
      </w:r>
    </w:p>
    <w:p w14:paraId="38AC8D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left="480" w:leftChars="240" w:firstLine="0" w:firstLineChars="0"/>
        <w:textAlignment w:val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  <w:lang w:val="en-US" w:eastAsia="zh-CN" w:bidi="ar-SA"/>
        </w:rPr>
        <w:t>总负责人：陈爱国 13661754718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 w:bidi="ar-SA"/>
        </w:rPr>
        <w:br w:type="textWrapping"/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德州联系人：孔德旺 联系电话：17353397273  邮箱：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instrText xml:space="preserve"> HYPERLINK "mailto:kongdw6@annto.com.cn" </w:instrTex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Times New Roman"/>
          <w:sz w:val="24"/>
          <w:szCs w:val="24"/>
          <w:lang w:val="en-US" w:eastAsia="zh-CN"/>
        </w:rPr>
        <w:t>kongdw6@annto.com.cn</w:t>
      </w:r>
      <w:r>
        <w:rPr>
          <w:rStyle w:val="6"/>
          <w:rFonts w:hint="eastAsia" w:ascii="宋体" w:hAnsi="宋体" w:eastAsia="宋体" w:cs="Times New Roman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cs="Times New Roman"/>
          <w:color w:val="000000"/>
          <w:sz w:val="24"/>
          <w:szCs w:val="24"/>
          <w:lang w:val="en-US" w:eastAsia="zh-CN"/>
        </w:rPr>
        <w:t>业务负责人：赵玉军 联系电话：18764650796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000000"/>
          <w:sz w:val="24"/>
        </w:rPr>
        <w:t>五、廉正监督</w:t>
      </w:r>
    </w:p>
    <w:p w14:paraId="11DDF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left="400" w:leftChars="200"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举报电话：</w:t>
      </w:r>
      <w:r>
        <w:rPr>
          <w:rFonts w:hint="eastAsia" w:ascii="宋体" w:hAnsi="宋体"/>
          <w:color w:val="000000"/>
          <w:sz w:val="24"/>
          <w:lang w:val="en-US" w:eastAsia="zh-CN"/>
        </w:rPr>
        <w:t>0</w:t>
      </w:r>
      <w:r>
        <w:rPr>
          <w:rFonts w:hint="eastAsia" w:ascii="宋体" w:hAnsi="宋体"/>
          <w:color w:val="000000"/>
          <w:sz w:val="24"/>
        </w:rPr>
        <w:t>757</w:t>
      </w:r>
      <w:r>
        <w:rPr>
          <w:rFonts w:hint="eastAsia" w:ascii="宋体" w:hAnsi="宋体"/>
          <w:color w:val="000000"/>
          <w:sz w:val="24"/>
          <w:lang w:val="en-US" w:eastAsia="zh-CN"/>
        </w:rPr>
        <w:t>-</w:t>
      </w:r>
      <w:r>
        <w:rPr>
          <w:rFonts w:hint="eastAsia" w:ascii="宋体" w:hAnsi="宋体"/>
          <w:color w:val="000000"/>
          <w:sz w:val="24"/>
        </w:rPr>
        <w:t>26605599；</w:t>
      </w:r>
    </w:p>
    <w:p w14:paraId="73EFF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left="400" w:leftChars="200" w:firstLine="480" w:firstLineChars="200"/>
        <w:textAlignment w:val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举报邮箱：</w:t>
      </w:r>
      <w:r>
        <w:rPr>
          <w:rFonts w:hint="eastAsia" w:ascii="宋体" w:hAnsi="宋体"/>
        </w:rPr>
        <w:fldChar w:fldCharType="begin"/>
      </w:r>
      <w:r>
        <w:rPr>
          <w:rFonts w:hint="eastAsia" w:ascii="宋体" w:hAnsi="宋体"/>
        </w:rPr>
        <w:instrText xml:space="preserve"> HYPERLINK "mailto:tousu@midea.com；tousu@annto" </w:instrText>
      </w:r>
      <w:r>
        <w:rPr>
          <w:rFonts w:hint="eastAsia" w:ascii="宋体" w:hAnsi="宋体"/>
        </w:rPr>
        <w:fldChar w:fldCharType="separate"/>
      </w:r>
      <w:r>
        <w:rPr>
          <w:rStyle w:val="6"/>
          <w:rFonts w:hint="eastAsia" w:ascii="宋体" w:hAnsi="宋体"/>
        </w:rPr>
        <w:t>tousu@midea.com；tousu@annto</w:t>
      </w:r>
      <w:r>
        <w:rPr>
          <w:rFonts w:hint="eastAsia" w:ascii="宋体" w:hAnsi="宋体"/>
        </w:rPr>
        <w:fldChar w:fldCharType="end"/>
      </w:r>
      <w:r>
        <w:rPr>
          <w:rFonts w:hint="eastAsia" w:ascii="宋体" w:hAnsi="宋体"/>
        </w:rPr>
        <w:t>.com</w:t>
      </w:r>
    </w:p>
    <w:p w14:paraId="5CEDBB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left="400" w:leftChars="200"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</w:rPr>
        <w:t>邮寄地址：广东省佛山市顺德区美的大道6号美的总部大楼廉正办公室</w:t>
      </w:r>
    </w:p>
    <w:p w14:paraId="41DBDB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 </w:t>
      </w:r>
    </w:p>
    <w:p w14:paraId="2F43A1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</w:p>
    <w:p w14:paraId="75F384B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</w:p>
    <w:p w14:paraId="00412A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</w:p>
    <w:p w14:paraId="121EE5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</w:p>
    <w:p w14:paraId="7319BE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</w:p>
    <w:p w14:paraId="674F6F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</w:p>
    <w:p w14:paraId="7005B0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</w:p>
    <w:p w14:paraId="1E3455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</w:p>
    <w:p w14:paraId="3F2BDD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</w:p>
    <w:p w14:paraId="435766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225" w:afterAutospacing="0"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  芜湖安得智联科技有限公司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2026年0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6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宋体" w:hAnsi="宋体" w:cs="宋体"/>
          <w:bCs/>
          <w:kern w:val="0"/>
          <w:sz w:val="24"/>
          <w:szCs w:val="24"/>
          <w:lang w:val="en-US" w:eastAsia="zh-CN" w:bidi="ar-SA"/>
        </w:rPr>
        <w:t>12</w:t>
      </w:r>
      <w:r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  <w:t>日</w:t>
      </w:r>
    </w:p>
    <w:p w14:paraId="3657FC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ODE5ZjRiYmVmMzk5YTg1ZGIxOTNhMTAxNTMwYjgifQ=="/>
  </w:docVars>
  <w:rsids>
    <w:rsidRoot w:val="239C675D"/>
    <w:rsid w:val="00332138"/>
    <w:rsid w:val="063D115E"/>
    <w:rsid w:val="06E01498"/>
    <w:rsid w:val="07293938"/>
    <w:rsid w:val="07C17BDD"/>
    <w:rsid w:val="0A913826"/>
    <w:rsid w:val="1C153ACA"/>
    <w:rsid w:val="1C60155C"/>
    <w:rsid w:val="1FC22190"/>
    <w:rsid w:val="20B20F50"/>
    <w:rsid w:val="217D46AD"/>
    <w:rsid w:val="23417103"/>
    <w:rsid w:val="239C675D"/>
    <w:rsid w:val="255E0DD3"/>
    <w:rsid w:val="25872036"/>
    <w:rsid w:val="25E438C3"/>
    <w:rsid w:val="2639229F"/>
    <w:rsid w:val="26B318AD"/>
    <w:rsid w:val="28C930D4"/>
    <w:rsid w:val="29786BBD"/>
    <w:rsid w:val="2B440B30"/>
    <w:rsid w:val="2B674404"/>
    <w:rsid w:val="2C9F7BCD"/>
    <w:rsid w:val="30813051"/>
    <w:rsid w:val="33D04B10"/>
    <w:rsid w:val="34DF5412"/>
    <w:rsid w:val="402B560D"/>
    <w:rsid w:val="416C40CA"/>
    <w:rsid w:val="43D917BF"/>
    <w:rsid w:val="44980677"/>
    <w:rsid w:val="469F288D"/>
    <w:rsid w:val="472606F2"/>
    <w:rsid w:val="49802AEF"/>
    <w:rsid w:val="49C907A4"/>
    <w:rsid w:val="4AD337D1"/>
    <w:rsid w:val="4D906B4D"/>
    <w:rsid w:val="51544B5A"/>
    <w:rsid w:val="516528E4"/>
    <w:rsid w:val="523E73BD"/>
    <w:rsid w:val="553B4087"/>
    <w:rsid w:val="55DF49C6"/>
    <w:rsid w:val="571438ED"/>
    <w:rsid w:val="592C2E0C"/>
    <w:rsid w:val="59C45849"/>
    <w:rsid w:val="5FA76085"/>
    <w:rsid w:val="61D21D32"/>
    <w:rsid w:val="622F7DDC"/>
    <w:rsid w:val="624E54CB"/>
    <w:rsid w:val="63394079"/>
    <w:rsid w:val="63BC4D7B"/>
    <w:rsid w:val="65181CEF"/>
    <w:rsid w:val="66264DC4"/>
    <w:rsid w:val="67CC46B8"/>
    <w:rsid w:val="686A1DAD"/>
    <w:rsid w:val="6CA14235"/>
    <w:rsid w:val="6D163129"/>
    <w:rsid w:val="6D3249AC"/>
    <w:rsid w:val="73D7032C"/>
    <w:rsid w:val="7B973E6C"/>
    <w:rsid w:val="7C9C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1235</Characters>
  <Lines>0</Lines>
  <Paragraphs>0</Paragraphs>
  <TotalTime>61</TotalTime>
  <ScaleCrop>false</ScaleCrop>
  <LinksUpToDate>false</LinksUpToDate>
  <CharactersWithSpaces>1257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2021-09-01T08:36:00Z</dcterms:created>
  <dc:creator>萌起来</dc:creator>
  <cp:lastModifiedBy>满船清梦压星河.</cp:lastModifiedBy>
  <dcterms:modified xsi:type="dcterms:W3CDTF">2026-06-15T07:45:17Z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EEB0741C95864D2583951B0CFDDB4767_13</vt:lpwstr>
  </property>
  <property fmtid="{D5CDD505-2E9C-101B-9397-08002B2CF9AE}" pid="4" name="KSOTemplateDocerSaveRecord">
    <vt:lpwstr>eyJoZGlkIjoiMTU5YjU4NWFkNDA1MjgwOGM2MWJkZWYzYzgyYzRhZTciLCJ1c2VySWQiOiI5MzAzMzcwMTAifQ==</vt:lpwstr>
  </property>
</Properties>
</file>