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DCA" w:rsidRDefault="008E3C41">
      <w:pPr>
        <w:widowControl/>
        <w:spacing w:before="100" w:beforeAutospacing="1" w:after="100" w:afterAutospacing="1" w:line="240" w:lineRule="auto"/>
        <w:outlineLvl w:val="0"/>
        <w:rPr>
          <w:rFonts w:ascii="宋体" w:eastAsia="宋体" w:hAnsi="宋体" w:cs="宋体"/>
          <w:b/>
          <w:bCs/>
          <w:color w:val="000000" w:themeColor="text1"/>
          <w:kern w:val="36"/>
          <w:sz w:val="32"/>
          <w:szCs w:val="48"/>
        </w:rPr>
      </w:pPr>
      <w:r>
        <w:rPr>
          <w:rFonts w:ascii="宋体" w:eastAsia="宋体" w:hAnsi="宋体" w:cs="宋体" w:hint="eastAsia"/>
          <w:b/>
          <w:bCs/>
          <w:color w:val="000000" w:themeColor="text1"/>
          <w:kern w:val="36"/>
          <w:sz w:val="32"/>
          <w:szCs w:val="48"/>
        </w:rPr>
        <w:t>纸箱产品运输项目</w:t>
      </w:r>
      <w:r>
        <w:rPr>
          <w:rFonts w:ascii="宋体" w:eastAsia="宋体" w:hAnsi="宋体" w:cs="宋体"/>
          <w:b/>
          <w:bCs/>
          <w:color w:val="000000" w:themeColor="text1"/>
          <w:kern w:val="36"/>
          <w:sz w:val="32"/>
          <w:szCs w:val="48"/>
        </w:rPr>
        <w:t>招标书</w:t>
      </w:r>
    </w:p>
    <w:p w:rsidR="00182DCA" w:rsidRDefault="008E3C41">
      <w:pPr>
        <w:widowControl/>
        <w:spacing w:line="240" w:lineRule="auto"/>
        <w:jc w:val="left"/>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招标编号：</w:t>
      </w:r>
      <w:r w:rsidR="0009180F">
        <w:rPr>
          <w:rFonts w:ascii="宋体" w:eastAsia="宋体" w:hAnsi="宋体" w:cs="宋体"/>
          <w:color w:val="000000" w:themeColor="text1"/>
          <w:kern w:val="0"/>
          <w:sz w:val="24"/>
          <w:szCs w:val="24"/>
        </w:rPr>
        <w:t xml:space="preserve"> </w:t>
      </w:r>
    </w:p>
    <w:p w:rsidR="00182DCA" w:rsidRDefault="008E3C41">
      <w:pPr>
        <w:widowControl/>
        <w:spacing w:line="240" w:lineRule="auto"/>
        <w:jc w:val="left"/>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招标项目名称： [</w:t>
      </w:r>
      <w:r w:rsidR="004F4522">
        <w:rPr>
          <w:rFonts w:ascii="宋体" w:eastAsia="宋体" w:hAnsi="宋体" w:cs="宋体" w:hint="eastAsia"/>
          <w:color w:val="000000" w:themeColor="text1"/>
          <w:kern w:val="0"/>
          <w:sz w:val="24"/>
          <w:szCs w:val="24"/>
        </w:rPr>
        <w:t>2026</w:t>
      </w:r>
      <w:r>
        <w:rPr>
          <w:rFonts w:ascii="宋体" w:eastAsia="宋体" w:hAnsi="宋体" w:cs="宋体" w:hint="eastAsia"/>
          <w:color w:val="000000" w:themeColor="text1"/>
          <w:kern w:val="0"/>
          <w:sz w:val="24"/>
          <w:szCs w:val="24"/>
        </w:rPr>
        <w:t>年合兴集团下属公司</w:t>
      </w:r>
      <w:r w:rsidR="006469B6">
        <w:rPr>
          <w:rFonts w:ascii="宋体" w:eastAsia="宋体" w:hAnsi="宋体" w:cs="宋体" w:hint="eastAsia"/>
          <w:kern w:val="0"/>
          <w:sz w:val="24"/>
          <w:szCs w:val="24"/>
        </w:rPr>
        <w:t>（</w:t>
      </w:r>
      <w:r w:rsidR="0009180F" w:rsidRPr="0009180F">
        <w:rPr>
          <w:rFonts w:ascii="宋体" w:eastAsia="宋体" w:hAnsi="宋体" w:cs="宋体" w:hint="eastAsia"/>
          <w:color w:val="FF0000"/>
          <w:kern w:val="0"/>
          <w:sz w:val="24"/>
          <w:szCs w:val="24"/>
        </w:rPr>
        <w:t>天津</w:t>
      </w:r>
      <w:r w:rsidR="006469B6" w:rsidRPr="0009180F">
        <w:rPr>
          <w:rFonts w:ascii="宋体" w:eastAsia="宋体" w:hAnsi="宋体" w:cs="宋体" w:hint="eastAsia"/>
          <w:color w:val="FF0000"/>
          <w:kern w:val="0"/>
          <w:sz w:val="24"/>
          <w:szCs w:val="24"/>
        </w:rPr>
        <w:t>创亚</w:t>
      </w:r>
      <w:r w:rsidR="006469B6">
        <w:rPr>
          <w:rFonts w:ascii="宋体" w:eastAsia="宋体" w:hAnsi="宋体" w:cs="宋体" w:hint="eastAsia"/>
          <w:kern w:val="0"/>
          <w:sz w:val="24"/>
          <w:szCs w:val="24"/>
        </w:rPr>
        <w:t>）</w:t>
      </w:r>
      <w:r>
        <w:rPr>
          <w:rFonts w:ascii="宋体" w:eastAsia="宋体" w:hAnsi="宋体" w:cs="宋体" w:hint="eastAsia"/>
          <w:color w:val="000000" w:themeColor="text1"/>
          <w:kern w:val="0"/>
          <w:sz w:val="24"/>
          <w:szCs w:val="24"/>
        </w:rPr>
        <w:t>纸箱产品运输项目]</w:t>
      </w:r>
    </w:p>
    <w:p w:rsidR="00182DCA" w:rsidRDefault="008E3C41">
      <w:pPr>
        <w:widowControl/>
        <w:spacing w:line="240" w:lineRule="auto"/>
        <w:jc w:val="left"/>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招标人（采购方）： [</w:t>
      </w:r>
      <w:r w:rsidR="0009180F">
        <w:rPr>
          <w:rFonts w:ascii="宋体" w:eastAsia="宋体" w:hAnsi="宋体" w:cs="宋体" w:hint="eastAsia"/>
          <w:color w:val="000000" w:themeColor="text1"/>
          <w:kern w:val="0"/>
          <w:sz w:val="24"/>
          <w:szCs w:val="24"/>
        </w:rPr>
        <w:t>合</w:t>
      </w:r>
      <w:proofErr w:type="gramStart"/>
      <w:r w:rsidR="0009180F">
        <w:rPr>
          <w:rFonts w:ascii="宋体" w:eastAsia="宋体" w:hAnsi="宋体" w:cs="宋体" w:hint="eastAsia"/>
          <w:color w:val="000000" w:themeColor="text1"/>
          <w:kern w:val="0"/>
          <w:sz w:val="24"/>
          <w:szCs w:val="24"/>
        </w:rPr>
        <w:t>众创亚</w:t>
      </w:r>
      <w:proofErr w:type="gramEnd"/>
      <w:r w:rsidR="0009180F">
        <w:rPr>
          <w:rFonts w:ascii="宋体" w:eastAsia="宋体" w:hAnsi="宋体" w:cs="宋体" w:hint="eastAsia"/>
          <w:color w:val="000000" w:themeColor="text1"/>
          <w:kern w:val="0"/>
          <w:sz w:val="24"/>
          <w:szCs w:val="24"/>
        </w:rPr>
        <w:t>（天津）包装</w:t>
      </w:r>
      <w:r>
        <w:rPr>
          <w:rFonts w:ascii="宋体" w:eastAsia="宋体" w:hAnsi="宋体" w:cs="宋体" w:hint="eastAsia"/>
          <w:color w:val="000000" w:themeColor="text1"/>
          <w:kern w:val="0"/>
          <w:sz w:val="24"/>
          <w:szCs w:val="24"/>
        </w:rPr>
        <w:t>有限公司</w:t>
      </w:r>
      <w:r>
        <w:rPr>
          <w:rFonts w:ascii="宋体" w:eastAsia="宋体" w:hAnsi="宋体" w:cs="宋体"/>
          <w:color w:val="000000" w:themeColor="text1"/>
          <w:kern w:val="0"/>
          <w:sz w:val="24"/>
          <w:szCs w:val="24"/>
        </w:rPr>
        <w:t>]</w:t>
      </w:r>
    </w:p>
    <w:p w:rsidR="00182DCA" w:rsidRDefault="008E3C41">
      <w:pPr>
        <w:widowControl/>
        <w:spacing w:line="240" w:lineRule="auto"/>
        <w:jc w:val="left"/>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 xml:space="preserve">日期： </w:t>
      </w:r>
      <w:r w:rsidR="008A430E">
        <w:rPr>
          <w:rFonts w:ascii="宋体" w:eastAsia="宋体" w:hAnsi="宋体" w:cs="宋体" w:hint="eastAsia"/>
          <w:color w:val="000000" w:themeColor="text1"/>
          <w:kern w:val="0"/>
          <w:sz w:val="24"/>
          <w:szCs w:val="24"/>
        </w:rPr>
        <w:t>2026-6-18</w:t>
      </w:r>
    </w:p>
    <w:p w:rsidR="00182DCA" w:rsidRDefault="008E3C41">
      <w:pPr>
        <w:widowControl/>
        <w:spacing w:before="100" w:beforeAutospacing="1" w:after="100" w:afterAutospacing="1" w:line="240" w:lineRule="auto"/>
        <w:jc w:val="left"/>
        <w:outlineLvl w:val="2"/>
        <w:rPr>
          <w:rFonts w:ascii="宋体" w:eastAsia="宋体" w:hAnsi="宋体" w:cs="宋体"/>
          <w:b/>
          <w:bCs/>
          <w:color w:val="000000" w:themeColor="text1"/>
          <w:kern w:val="0"/>
          <w:sz w:val="27"/>
          <w:szCs w:val="27"/>
        </w:rPr>
      </w:pPr>
      <w:r>
        <w:rPr>
          <w:rFonts w:ascii="宋体" w:eastAsia="宋体" w:hAnsi="宋体" w:cs="宋体" w:hint="eastAsia"/>
          <w:b/>
          <w:bCs/>
          <w:color w:val="000000" w:themeColor="text1"/>
          <w:kern w:val="0"/>
          <w:sz w:val="27"/>
          <w:szCs w:val="27"/>
        </w:rPr>
        <w:t>1</w:t>
      </w:r>
      <w:r>
        <w:rPr>
          <w:rFonts w:ascii="宋体" w:eastAsia="宋体" w:hAnsi="宋体" w:cs="宋体"/>
          <w:b/>
          <w:bCs/>
          <w:color w:val="000000" w:themeColor="text1"/>
          <w:kern w:val="0"/>
          <w:sz w:val="27"/>
          <w:szCs w:val="27"/>
        </w:rPr>
        <w:t>.招标项目概况</w:t>
      </w:r>
    </w:p>
    <w:p w:rsidR="00182DCA" w:rsidRDefault="008E3C41" w:rsidP="00945F35">
      <w:pPr>
        <w:widowControl/>
        <w:spacing w:line="240" w:lineRule="auto"/>
        <w:jc w:val="left"/>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根据 [</w:t>
      </w:r>
      <w:r w:rsidR="0009180F">
        <w:rPr>
          <w:rFonts w:ascii="宋体" w:hAnsi="宋体" w:hint="eastAsia"/>
          <w:bCs/>
          <w:sz w:val="24"/>
        </w:rPr>
        <w:t>合</w:t>
      </w:r>
      <w:proofErr w:type="gramStart"/>
      <w:r w:rsidR="0009180F">
        <w:rPr>
          <w:rFonts w:ascii="宋体" w:hAnsi="宋体" w:hint="eastAsia"/>
          <w:bCs/>
          <w:sz w:val="24"/>
        </w:rPr>
        <w:t>众创亚</w:t>
      </w:r>
      <w:proofErr w:type="gramEnd"/>
      <w:r w:rsidR="0009180F">
        <w:rPr>
          <w:rFonts w:ascii="宋体" w:hAnsi="宋体" w:hint="eastAsia"/>
          <w:bCs/>
          <w:sz w:val="24"/>
        </w:rPr>
        <w:t>（</w:t>
      </w:r>
      <w:r w:rsidR="0009180F" w:rsidRPr="0009180F">
        <w:rPr>
          <w:rFonts w:ascii="宋体" w:hAnsi="宋体" w:hint="eastAsia"/>
          <w:bCs/>
          <w:color w:val="FF0000"/>
          <w:sz w:val="24"/>
        </w:rPr>
        <w:t>天津</w:t>
      </w:r>
      <w:r w:rsidR="00945F35" w:rsidRPr="00945F35">
        <w:rPr>
          <w:rFonts w:ascii="宋体" w:hAnsi="宋体" w:hint="eastAsia"/>
          <w:bCs/>
          <w:sz w:val="24"/>
        </w:rPr>
        <w:t>）包装有限公司</w:t>
      </w:r>
      <w:r>
        <w:rPr>
          <w:rFonts w:ascii="宋体" w:eastAsia="宋体" w:hAnsi="宋体" w:cs="宋体"/>
          <w:color w:val="000000" w:themeColor="text1"/>
          <w:kern w:val="0"/>
          <w:sz w:val="24"/>
          <w:szCs w:val="24"/>
        </w:rPr>
        <w:t xml:space="preserve">] </w:t>
      </w:r>
      <w:r>
        <w:rPr>
          <w:rFonts w:ascii="宋体" w:eastAsia="宋体" w:hAnsi="宋体" w:cs="宋体" w:hint="eastAsia"/>
          <w:color w:val="000000" w:themeColor="text1"/>
          <w:kern w:val="0"/>
          <w:sz w:val="24"/>
          <w:szCs w:val="24"/>
        </w:rPr>
        <w:t>纸箱等产品运输整体规划，对公司所有运输线路运价进行招标（预计总金额：</w:t>
      </w:r>
      <w:r w:rsidR="006469B6" w:rsidRPr="0009180F">
        <w:rPr>
          <w:rFonts w:ascii="宋体" w:eastAsia="宋体" w:hAnsi="宋体" w:cs="宋体" w:hint="eastAsia"/>
          <w:color w:val="FF0000"/>
          <w:kern w:val="0"/>
          <w:sz w:val="24"/>
          <w:szCs w:val="24"/>
        </w:rPr>
        <w:t>8</w:t>
      </w:r>
      <w:r w:rsidR="0009180F" w:rsidRPr="0009180F">
        <w:rPr>
          <w:rFonts w:ascii="宋体" w:eastAsia="宋体" w:hAnsi="宋体" w:cs="宋体" w:hint="eastAsia"/>
          <w:color w:val="FF0000"/>
          <w:kern w:val="0"/>
          <w:sz w:val="24"/>
          <w:szCs w:val="24"/>
        </w:rPr>
        <w:t>0</w:t>
      </w:r>
      <w:r w:rsidRPr="0009180F">
        <w:rPr>
          <w:rFonts w:ascii="宋体" w:eastAsia="宋体" w:hAnsi="宋体" w:cs="宋体" w:hint="eastAsia"/>
          <w:color w:val="FF0000"/>
          <w:kern w:val="0"/>
          <w:sz w:val="24"/>
          <w:szCs w:val="24"/>
        </w:rPr>
        <w:t>0</w:t>
      </w:r>
      <w:r>
        <w:rPr>
          <w:rFonts w:ascii="宋体" w:eastAsia="宋体" w:hAnsi="宋体" w:cs="宋体" w:hint="eastAsia"/>
          <w:color w:val="000000" w:themeColor="text1"/>
          <w:kern w:val="0"/>
          <w:sz w:val="24"/>
          <w:szCs w:val="24"/>
        </w:rPr>
        <w:t>万），相关要求如下：</w:t>
      </w:r>
      <w:r>
        <w:rPr>
          <w:rFonts w:ascii="宋体" w:eastAsia="宋体" w:hAnsi="宋体" w:cs="宋体"/>
          <w:color w:val="000000" w:themeColor="text1"/>
          <w:kern w:val="0"/>
          <w:sz w:val="24"/>
          <w:szCs w:val="24"/>
        </w:rPr>
        <w:t xml:space="preserve"> </w:t>
      </w:r>
    </w:p>
    <w:p w:rsidR="00182DCA" w:rsidRDefault="008E3C41">
      <w:pPr>
        <w:widowControl/>
        <w:numPr>
          <w:ilvl w:val="0"/>
          <w:numId w:val="1"/>
        </w:numPr>
        <w:spacing w:line="240" w:lineRule="auto"/>
        <w:ind w:left="357" w:hanging="357"/>
        <w:jc w:val="left"/>
        <w:rPr>
          <w:rFonts w:ascii="宋体" w:eastAsia="宋体" w:hAnsi="宋体" w:cs="宋体"/>
          <w:color w:val="000000" w:themeColor="text1"/>
          <w:kern w:val="0"/>
          <w:sz w:val="24"/>
          <w:szCs w:val="24"/>
        </w:rPr>
      </w:pPr>
      <w:r>
        <w:rPr>
          <w:rFonts w:ascii="宋体" w:hAnsi="宋体" w:cs="Arial" w:hint="eastAsia"/>
          <w:sz w:val="24"/>
        </w:rPr>
        <w:t>所有送货地点为客户生产工厂地点；</w:t>
      </w:r>
    </w:p>
    <w:p w:rsidR="009A3BD9" w:rsidRPr="009A3BD9" w:rsidRDefault="008E3C41">
      <w:pPr>
        <w:widowControl/>
        <w:numPr>
          <w:ilvl w:val="0"/>
          <w:numId w:val="1"/>
        </w:numPr>
        <w:spacing w:line="240" w:lineRule="auto"/>
        <w:ind w:left="357" w:hanging="357"/>
        <w:jc w:val="left"/>
        <w:rPr>
          <w:rFonts w:ascii="宋体" w:eastAsia="宋体" w:hAnsi="宋体" w:cs="宋体"/>
          <w:color w:val="000000" w:themeColor="text1"/>
          <w:kern w:val="0"/>
          <w:sz w:val="24"/>
          <w:szCs w:val="24"/>
        </w:rPr>
      </w:pPr>
      <w:r>
        <w:rPr>
          <w:rFonts w:ascii="宋体" w:hAnsi="宋体" w:cs="Arial" w:hint="eastAsia"/>
          <w:color w:val="000000" w:themeColor="text1"/>
          <w:sz w:val="24"/>
        </w:rPr>
        <w:t>所有报价为</w:t>
      </w:r>
      <w:r>
        <w:rPr>
          <w:rFonts w:ascii="宋体" w:hAnsi="宋体" w:cs="Arial" w:hint="eastAsia"/>
          <w:color w:val="FF0000"/>
          <w:sz w:val="24"/>
        </w:rPr>
        <w:t>整车</w:t>
      </w:r>
      <w:r>
        <w:rPr>
          <w:rFonts w:ascii="宋体" w:hAnsi="宋体" w:cs="Arial" w:hint="eastAsia"/>
          <w:color w:val="000000" w:themeColor="text1"/>
          <w:sz w:val="24"/>
        </w:rPr>
        <w:t>单程运价</w:t>
      </w:r>
      <w:r w:rsidR="004C4D3F">
        <w:rPr>
          <w:rFonts w:ascii="宋体" w:hAnsi="宋体" w:cs="Arial" w:hint="eastAsia"/>
          <w:color w:val="000000" w:themeColor="text1"/>
          <w:sz w:val="24"/>
        </w:rPr>
        <w:t>（</w:t>
      </w:r>
      <w:r w:rsidR="004C4D3F" w:rsidRPr="004C4D3F">
        <w:rPr>
          <w:rFonts w:ascii="宋体" w:hAnsi="宋体" w:cs="Arial" w:hint="eastAsia"/>
          <w:color w:val="FF0000"/>
          <w:sz w:val="24"/>
        </w:rPr>
        <w:t>可选意向及优势路线报价</w:t>
      </w:r>
      <w:r w:rsidR="00067714">
        <w:rPr>
          <w:rFonts w:ascii="宋体" w:hAnsi="宋体" w:cs="Arial" w:hint="eastAsia"/>
          <w:color w:val="FF0000"/>
          <w:sz w:val="24"/>
        </w:rPr>
        <w:t>，开标后如存在未有任何投标方参与投标的路线，将由本次招标其他线路的所有中标供应商进行投标报价，并确认中标供应商</w:t>
      </w:r>
      <w:r w:rsidR="004C4D3F">
        <w:rPr>
          <w:rFonts w:ascii="宋体" w:hAnsi="宋体" w:cs="Arial" w:hint="eastAsia"/>
          <w:color w:val="000000" w:themeColor="text1"/>
          <w:sz w:val="24"/>
        </w:rPr>
        <w:t>）</w:t>
      </w:r>
    </w:p>
    <w:p w:rsidR="009A3BD9" w:rsidRDefault="009A3BD9" w:rsidP="009A3BD9">
      <w:pPr>
        <w:widowControl/>
        <w:tabs>
          <w:tab w:val="left" w:pos="720"/>
        </w:tabs>
        <w:spacing w:line="240" w:lineRule="auto"/>
        <w:ind w:left="357"/>
        <w:jc w:val="left"/>
        <w:rPr>
          <w:rFonts w:ascii="宋体" w:hAnsi="宋体" w:cs="Arial"/>
          <w:color w:val="FF0000"/>
          <w:sz w:val="24"/>
        </w:rPr>
      </w:pPr>
      <w:r w:rsidRPr="009A3BD9">
        <w:rPr>
          <w:rFonts w:ascii="宋体" w:hAnsi="宋体" w:cs="Arial"/>
          <w:color w:val="FF0000"/>
          <w:sz w:val="24"/>
        </w:rPr>
        <w:fldChar w:fldCharType="begin"/>
      </w:r>
      <w:r w:rsidRPr="009A3BD9">
        <w:rPr>
          <w:rFonts w:ascii="宋体" w:hAnsi="宋体" w:cs="Arial"/>
          <w:color w:val="FF0000"/>
          <w:sz w:val="24"/>
        </w:rPr>
        <w:instrText xml:space="preserve"> </w:instrText>
      </w:r>
      <w:r w:rsidRPr="009A3BD9">
        <w:rPr>
          <w:rFonts w:ascii="宋体" w:hAnsi="宋体" w:cs="Arial" w:hint="eastAsia"/>
          <w:color w:val="FF0000"/>
          <w:sz w:val="24"/>
        </w:rPr>
        <w:instrText>= 1 \* GB3</w:instrText>
      </w:r>
      <w:r w:rsidRPr="009A3BD9">
        <w:rPr>
          <w:rFonts w:ascii="宋体" w:hAnsi="宋体" w:cs="Arial"/>
          <w:color w:val="FF0000"/>
          <w:sz w:val="24"/>
        </w:rPr>
        <w:instrText xml:space="preserve"> </w:instrText>
      </w:r>
      <w:r w:rsidRPr="009A3BD9">
        <w:rPr>
          <w:rFonts w:ascii="宋体" w:hAnsi="宋体" w:cs="Arial"/>
          <w:color w:val="FF0000"/>
          <w:sz w:val="24"/>
        </w:rPr>
        <w:fldChar w:fldCharType="separate"/>
      </w:r>
      <w:r w:rsidRPr="009A3BD9">
        <w:rPr>
          <w:rFonts w:ascii="宋体" w:hAnsi="宋体" w:cs="Arial" w:hint="eastAsia"/>
          <w:noProof/>
          <w:color w:val="FF0000"/>
          <w:sz w:val="24"/>
        </w:rPr>
        <w:t>①</w:t>
      </w:r>
      <w:r w:rsidRPr="009A3BD9">
        <w:rPr>
          <w:rFonts w:ascii="宋体" w:hAnsi="宋体" w:cs="Arial"/>
          <w:color w:val="FF0000"/>
          <w:sz w:val="24"/>
        </w:rPr>
        <w:fldChar w:fldCharType="end"/>
      </w:r>
      <w:r w:rsidR="0052649C">
        <w:rPr>
          <w:rFonts w:ascii="宋体" w:hAnsi="宋体" w:cs="Arial"/>
          <w:color w:val="FF0000"/>
          <w:sz w:val="24"/>
        </w:rPr>
        <w:t>运输为我司工厂</w:t>
      </w:r>
      <w:proofErr w:type="gramStart"/>
      <w:r w:rsidR="008E3C41" w:rsidRPr="009A3BD9">
        <w:rPr>
          <w:rFonts w:ascii="宋体" w:hAnsi="宋体" w:cs="Arial" w:hint="eastAsia"/>
          <w:color w:val="FF0000"/>
          <w:sz w:val="24"/>
        </w:rPr>
        <w:t>至客户</w:t>
      </w:r>
      <w:proofErr w:type="gramEnd"/>
      <w:r w:rsidR="008E3C41" w:rsidRPr="009A3BD9">
        <w:rPr>
          <w:rFonts w:ascii="宋体" w:hAnsi="宋体" w:cs="Arial" w:hint="eastAsia"/>
          <w:color w:val="FF0000"/>
          <w:sz w:val="24"/>
        </w:rPr>
        <w:t>处，</w:t>
      </w:r>
      <w:r w:rsidR="0052649C">
        <w:rPr>
          <w:rFonts w:ascii="宋体" w:hAnsi="宋体" w:cs="Arial" w:hint="eastAsia"/>
          <w:color w:val="FF0000"/>
          <w:sz w:val="24"/>
        </w:rPr>
        <w:t>需</w:t>
      </w:r>
      <w:r w:rsidR="008E3C41" w:rsidRPr="009A3BD9">
        <w:rPr>
          <w:rFonts w:ascii="宋体" w:hAnsi="宋体" w:cs="Arial" w:hint="eastAsia"/>
          <w:color w:val="FF0000"/>
          <w:sz w:val="24"/>
        </w:rPr>
        <w:t>含9%增值税运输专用发票</w:t>
      </w:r>
      <w:r w:rsidRPr="009A3BD9">
        <w:rPr>
          <w:rFonts w:ascii="宋体" w:hAnsi="宋体" w:cs="Arial" w:hint="eastAsia"/>
          <w:color w:val="FF0000"/>
          <w:sz w:val="24"/>
        </w:rPr>
        <w:t>；</w:t>
      </w:r>
    </w:p>
    <w:p w:rsidR="009A3BD9" w:rsidRDefault="009A3BD9" w:rsidP="009A3BD9">
      <w:pPr>
        <w:widowControl/>
        <w:tabs>
          <w:tab w:val="left" w:pos="720"/>
        </w:tabs>
        <w:spacing w:line="240" w:lineRule="auto"/>
        <w:ind w:left="357"/>
        <w:jc w:val="left"/>
        <w:rPr>
          <w:rFonts w:ascii="宋体" w:hAnsi="宋体" w:cs="Arial"/>
          <w:color w:val="FF0000"/>
          <w:sz w:val="24"/>
        </w:rPr>
      </w:pPr>
      <w:r w:rsidRPr="009A3BD9">
        <w:rPr>
          <w:rFonts w:ascii="宋体" w:hAnsi="宋体" w:cs="Arial"/>
          <w:color w:val="FF0000"/>
          <w:sz w:val="24"/>
        </w:rPr>
        <w:fldChar w:fldCharType="begin"/>
      </w:r>
      <w:r w:rsidRPr="009A3BD9">
        <w:rPr>
          <w:rFonts w:ascii="宋体" w:hAnsi="宋体" w:cs="Arial"/>
          <w:color w:val="FF0000"/>
          <w:sz w:val="24"/>
        </w:rPr>
        <w:instrText xml:space="preserve"> </w:instrText>
      </w:r>
      <w:r w:rsidRPr="009A3BD9">
        <w:rPr>
          <w:rFonts w:ascii="宋体" w:hAnsi="宋体" w:cs="Arial" w:hint="eastAsia"/>
          <w:color w:val="FF0000"/>
          <w:sz w:val="24"/>
        </w:rPr>
        <w:instrText>= 2 \* GB3</w:instrText>
      </w:r>
      <w:r w:rsidRPr="009A3BD9">
        <w:rPr>
          <w:rFonts w:ascii="宋体" w:hAnsi="宋体" w:cs="Arial"/>
          <w:color w:val="FF0000"/>
          <w:sz w:val="24"/>
        </w:rPr>
        <w:instrText xml:space="preserve"> </w:instrText>
      </w:r>
      <w:r w:rsidRPr="009A3BD9">
        <w:rPr>
          <w:rFonts w:ascii="宋体" w:hAnsi="宋体" w:cs="Arial"/>
          <w:color w:val="FF0000"/>
          <w:sz w:val="24"/>
        </w:rPr>
        <w:fldChar w:fldCharType="separate"/>
      </w:r>
      <w:r w:rsidRPr="009A3BD9">
        <w:rPr>
          <w:rFonts w:ascii="宋体" w:hAnsi="宋体" w:cs="Arial" w:hint="eastAsia"/>
          <w:noProof/>
          <w:color w:val="FF0000"/>
          <w:sz w:val="24"/>
        </w:rPr>
        <w:t>②</w:t>
      </w:r>
      <w:r w:rsidRPr="009A3BD9">
        <w:rPr>
          <w:rFonts w:ascii="宋体" w:hAnsi="宋体" w:cs="Arial"/>
          <w:color w:val="FF0000"/>
          <w:sz w:val="24"/>
        </w:rPr>
        <w:fldChar w:fldCharType="end"/>
      </w:r>
      <w:r w:rsidR="00737D25">
        <w:rPr>
          <w:rFonts w:ascii="宋体" w:hAnsi="宋体" w:cs="Arial"/>
          <w:color w:val="FF0000"/>
          <w:sz w:val="24"/>
        </w:rPr>
        <w:t>所有线路均需</w:t>
      </w:r>
      <w:r w:rsidR="004F4522">
        <w:rPr>
          <w:rFonts w:ascii="宋体" w:hAnsi="宋体" w:cs="Arial"/>
          <w:color w:val="FF0000"/>
          <w:sz w:val="24"/>
        </w:rPr>
        <w:t>运输单位提供</w:t>
      </w:r>
      <w:r w:rsidRPr="009A3BD9">
        <w:rPr>
          <w:rFonts w:ascii="宋体" w:hAnsi="宋体" w:cs="Arial"/>
          <w:color w:val="FF0000"/>
          <w:sz w:val="24"/>
        </w:rPr>
        <w:t>装卸</w:t>
      </w:r>
      <w:r w:rsidR="0052649C">
        <w:rPr>
          <w:rFonts w:ascii="宋体" w:hAnsi="宋体" w:cs="Arial"/>
          <w:color w:val="FF0000"/>
          <w:sz w:val="24"/>
        </w:rPr>
        <w:t>，</w:t>
      </w:r>
      <w:r w:rsidR="004F4522">
        <w:rPr>
          <w:rFonts w:ascii="宋体" w:hAnsi="宋体" w:cs="Arial"/>
          <w:color w:val="FF0000"/>
          <w:sz w:val="24"/>
        </w:rPr>
        <w:t>报价单中</w:t>
      </w:r>
      <w:r w:rsidR="0052649C">
        <w:rPr>
          <w:rFonts w:ascii="宋体" w:hAnsi="宋体" w:cs="Arial"/>
          <w:color w:val="FF0000"/>
          <w:sz w:val="24"/>
        </w:rPr>
        <w:t>装卸费</w:t>
      </w:r>
      <w:r w:rsidR="004F4522">
        <w:rPr>
          <w:rFonts w:ascii="宋体" w:hAnsi="宋体" w:cs="Arial"/>
          <w:color w:val="FF0000"/>
          <w:sz w:val="24"/>
        </w:rPr>
        <w:t>单独列出</w:t>
      </w:r>
      <w:r>
        <w:rPr>
          <w:rFonts w:ascii="宋体" w:hAnsi="宋体" w:cs="Arial"/>
          <w:color w:val="FF0000"/>
          <w:sz w:val="24"/>
        </w:rPr>
        <w:t>（装卸费为整车满载报价，实际结算金额=满载报价*装载率）</w:t>
      </w:r>
      <w:r w:rsidRPr="009A3BD9">
        <w:rPr>
          <w:rFonts w:ascii="宋体" w:hAnsi="宋体" w:cs="Arial"/>
          <w:color w:val="FF0000"/>
          <w:sz w:val="24"/>
        </w:rPr>
        <w:t>；</w:t>
      </w:r>
    </w:p>
    <w:p w:rsidR="009A3BD9" w:rsidRDefault="009A3BD9" w:rsidP="009A3BD9">
      <w:pPr>
        <w:widowControl/>
        <w:tabs>
          <w:tab w:val="left" w:pos="720"/>
        </w:tabs>
        <w:spacing w:line="240" w:lineRule="auto"/>
        <w:ind w:left="357"/>
        <w:jc w:val="left"/>
        <w:rPr>
          <w:rFonts w:ascii="宋体" w:hAnsi="宋体" w:cs="Arial"/>
          <w:color w:val="FF0000"/>
          <w:sz w:val="24"/>
        </w:rPr>
      </w:pPr>
      <w:r w:rsidRPr="009A3BD9">
        <w:rPr>
          <w:rFonts w:ascii="宋体" w:hAnsi="宋体" w:cs="Arial"/>
          <w:color w:val="FF0000"/>
          <w:sz w:val="24"/>
        </w:rPr>
        <w:fldChar w:fldCharType="begin"/>
      </w:r>
      <w:r w:rsidRPr="009A3BD9">
        <w:rPr>
          <w:rFonts w:ascii="宋体" w:hAnsi="宋体" w:cs="Arial"/>
          <w:color w:val="FF0000"/>
          <w:sz w:val="24"/>
        </w:rPr>
        <w:instrText xml:space="preserve"> </w:instrText>
      </w:r>
      <w:r w:rsidRPr="009A3BD9">
        <w:rPr>
          <w:rFonts w:ascii="宋体" w:hAnsi="宋体" w:cs="Arial" w:hint="eastAsia"/>
          <w:color w:val="FF0000"/>
          <w:sz w:val="24"/>
        </w:rPr>
        <w:instrText>= 3 \* GB3</w:instrText>
      </w:r>
      <w:r w:rsidRPr="009A3BD9">
        <w:rPr>
          <w:rFonts w:ascii="宋体" w:hAnsi="宋体" w:cs="Arial"/>
          <w:color w:val="FF0000"/>
          <w:sz w:val="24"/>
        </w:rPr>
        <w:instrText xml:space="preserve"> </w:instrText>
      </w:r>
      <w:r w:rsidRPr="009A3BD9">
        <w:rPr>
          <w:rFonts w:ascii="宋体" w:hAnsi="宋体" w:cs="Arial"/>
          <w:color w:val="FF0000"/>
          <w:sz w:val="24"/>
        </w:rPr>
        <w:fldChar w:fldCharType="separate"/>
      </w:r>
      <w:r w:rsidRPr="009A3BD9">
        <w:rPr>
          <w:rFonts w:ascii="宋体" w:hAnsi="宋体" w:cs="Arial" w:hint="eastAsia"/>
          <w:noProof/>
          <w:color w:val="FF0000"/>
          <w:sz w:val="24"/>
        </w:rPr>
        <w:t>③</w:t>
      </w:r>
      <w:r w:rsidRPr="009A3BD9">
        <w:rPr>
          <w:rFonts w:ascii="宋体" w:hAnsi="宋体" w:cs="Arial"/>
          <w:color w:val="FF0000"/>
          <w:sz w:val="24"/>
        </w:rPr>
        <w:fldChar w:fldCharType="end"/>
      </w:r>
      <w:r w:rsidR="0052649C">
        <w:rPr>
          <w:rFonts w:ascii="宋体" w:hAnsi="宋体" w:cs="Arial"/>
          <w:color w:val="FF0000"/>
          <w:sz w:val="24"/>
        </w:rPr>
        <w:t>需</w:t>
      </w:r>
      <w:r w:rsidR="0009180F">
        <w:rPr>
          <w:rFonts w:ascii="宋体" w:hAnsi="宋体" w:cs="Arial"/>
          <w:color w:val="FF0000"/>
          <w:sz w:val="24"/>
        </w:rPr>
        <w:t>高速费</w:t>
      </w:r>
      <w:r w:rsidR="0052649C">
        <w:rPr>
          <w:rFonts w:ascii="宋体" w:hAnsi="宋体" w:cs="Arial"/>
          <w:color w:val="FF0000"/>
          <w:sz w:val="24"/>
        </w:rPr>
        <w:t>的，</w:t>
      </w:r>
      <w:r w:rsidR="004F4522">
        <w:rPr>
          <w:rFonts w:ascii="宋体" w:hAnsi="宋体" w:cs="Arial"/>
          <w:color w:val="FF0000"/>
          <w:sz w:val="24"/>
        </w:rPr>
        <w:t>报价单中</w:t>
      </w:r>
      <w:r w:rsidR="0009180F">
        <w:rPr>
          <w:rFonts w:ascii="宋体" w:hAnsi="宋体" w:cs="Arial"/>
          <w:color w:val="FF0000"/>
          <w:sz w:val="24"/>
        </w:rPr>
        <w:t>高速费</w:t>
      </w:r>
      <w:r w:rsidR="004F4522">
        <w:rPr>
          <w:rFonts w:ascii="宋体" w:hAnsi="宋体" w:cs="Arial"/>
          <w:color w:val="FF0000"/>
          <w:sz w:val="24"/>
        </w:rPr>
        <w:t>单独列出</w:t>
      </w:r>
      <w:r w:rsidR="0052649C">
        <w:rPr>
          <w:rFonts w:ascii="宋体" w:hAnsi="宋体" w:cs="Arial"/>
          <w:color w:val="FF0000"/>
          <w:sz w:val="24"/>
        </w:rPr>
        <w:t>；</w:t>
      </w:r>
    </w:p>
    <w:p w:rsidR="00182DCA" w:rsidRPr="006469B6" w:rsidRDefault="0052649C" w:rsidP="009A3BD9">
      <w:pPr>
        <w:widowControl/>
        <w:tabs>
          <w:tab w:val="left" w:pos="720"/>
        </w:tabs>
        <w:spacing w:line="240" w:lineRule="auto"/>
        <w:ind w:left="357"/>
        <w:jc w:val="left"/>
        <w:rPr>
          <w:rFonts w:ascii="宋体" w:eastAsia="宋体" w:hAnsi="宋体" w:cs="宋体"/>
          <w:color w:val="000000" w:themeColor="text1"/>
          <w:kern w:val="0"/>
          <w:sz w:val="24"/>
          <w:szCs w:val="24"/>
        </w:rPr>
      </w:pPr>
      <w:r>
        <w:rPr>
          <w:rFonts w:ascii="宋体" w:hAnsi="宋体" w:cs="Arial" w:hint="eastAsia"/>
          <w:color w:val="FF0000"/>
          <w:sz w:val="24"/>
        </w:rPr>
        <w:t>运输线路、装卸要求、</w:t>
      </w:r>
      <w:r w:rsidR="004F4522">
        <w:rPr>
          <w:rFonts w:ascii="宋体" w:hAnsi="宋体" w:cs="Arial" w:hint="eastAsia"/>
          <w:color w:val="FF0000"/>
          <w:sz w:val="24"/>
        </w:rPr>
        <w:t>限价</w:t>
      </w:r>
      <w:r>
        <w:rPr>
          <w:rFonts w:ascii="宋体" w:hAnsi="宋体" w:cs="Arial" w:hint="eastAsia"/>
          <w:color w:val="FF0000"/>
          <w:sz w:val="24"/>
        </w:rPr>
        <w:t>等</w:t>
      </w:r>
      <w:r w:rsidR="008E3C41">
        <w:rPr>
          <w:rFonts w:ascii="宋体" w:hAnsi="宋体" w:cs="Arial" w:hint="eastAsia"/>
          <w:color w:val="FF0000"/>
          <w:sz w:val="24"/>
        </w:rPr>
        <w:t>详见</w:t>
      </w:r>
      <w:r w:rsidR="00737D25">
        <w:rPr>
          <w:rFonts w:ascii="宋体" w:hAnsi="宋体" w:cs="Arial" w:hint="eastAsia"/>
          <w:color w:val="FF0000"/>
          <w:sz w:val="24"/>
        </w:rPr>
        <w:t>附件“</w:t>
      </w:r>
      <w:r w:rsidR="00CD2872">
        <w:rPr>
          <w:rFonts w:ascii="宋体" w:hAnsi="宋体" w:cs="Arial" w:hint="eastAsia"/>
          <w:color w:val="FF0000"/>
          <w:sz w:val="24"/>
        </w:rPr>
        <w:t>运输线路表</w:t>
      </w:r>
      <w:r w:rsidR="00737D25">
        <w:rPr>
          <w:rFonts w:ascii="宋体" w:hAnsi="宋体" w:cs="Arial" w:hint="eastAsia"/>
          <w:color w:val="FF0000"/>
          <w:sz w:val="24"/>
        </w:rPr>
        <w:t>”</w:t>
      </w:r>
      <w:r>
        <w:rPr>
          <w:rFonts w:ascii="宋体" w:hAnsi="宋体" w:cs="Arial" w:hint="eastAsia"/>
          <w:color w:val="FF0000"/>
          <w:sz w:val="24"/>
        </w:rPr>
        <w:t>。</w:t>
      </w:r>
    </w:p>
    <w:p w:rsidR="00182DCA" w:rsidRDefault="008E3C41">
      <w:pPr>
        <w:widowControl/>
        <w:numPr>
          <w:ilvl w:val="0"/>
          <w:numId w:val="1"/>
        </w:numPr>
        <w:spacing w:line="240" w:lineRule="auto"/>
        <w:ind w:left="357" w:hanging="357"/>
        <w:jc w:val="left"/>
        <w:rPr>
          <w:rFonts w:ascii="宋体" w:eastAsia="宋体" w:hAnsi="宋体" w:cs="宋体"/>
          <w:color w:val="000000" w:themeColor="text1"/>
          <w:kern w:val="0"/>
          <w:sz w:val="24"/>
          <w:szCs w:val="24"/>
        </w:rPr>
      </w:pPr>
      <w:r>
        <w:rPr>
          <w:rFonts w:ascii="宋体" w:hAnsi="宋体" w:cs="Arial" w:hint="eastAsia"/>
          <w:color w:val="000000" w:themeColor="text1"/>
          <w:sz w:val="24"/>
        </w:rPr>
        <w:t>如正常行驶路线出现修路、修桥等情况需绕道行驶时，公司不予额外费用补贴，所产生的绕道费用由物流承运商自行承担；</w:t>
      </w:r>
    </w:p>
    <w:p w:rsidR="00182DCA" w:rsidRDefault="008E3C41">
      <w:pPr>
        <w:widowControl/>
        <w:numPr>
          <w:ilvl w:val="0"/>
          <w:numId w:val="1"/>
        </w:numPr>
        <w:spacing w:line="240" w:lineRule="auto"/>
        <w:ind w:left="357" w:hanging="357"/>
        <w:jc w:val="left"/>
        <w:rPr>
          <w:rFonts w:ascii="宋体" w:eastAsia="宋体" w:hAnsi="宋体" w:cs="宋体"/>
          <w:color w:val="000000" w:themeColor="text1"/>
          <w:kern w:val="0"/>
          <w:sz w:val="24"/>
          <w:szCs w:val="24"/>
        </w:rPr>
      </w:pPr>
      <w:r w:rsidRPr="00737D25">
        <w:rPr>
          <w:rFonts w:ascii="宋体" w:hAnsi="宋体" w:cs="Arial" w:hint="eastAsia"/>
          <w:color w:val="FF0000"/>
          <w:sz w:val="24"/>
          <w:szCs w:val="18"/>
        </w:rPr>
        <w:t>项目</w:t>
      </w:r>
      <w:r w:rsidR="00945F35" w:rsidRPr="00737D25">
        <w:rPr>
          <w:rFonts w:ascii="宋体" w:hAnsi="宋体" w:cs="Arial" w:hint="eastAsia"/>
          <w:color w:val="FF0000"/>
          <w:sz w:val="24"/>
          <w:szCs w:val="18"/>
        </w:rPr>
        <w:t>主要</w:t>
      </w:r>
      <w:r w:rsidRPr="00737D25">
        <w:rPr>
          <w:rFonts w:ascii="宋体" w:hAnsi="宋体" w:cs="Arial" w:hint="eastAsia"/>
          <w:color w:val="FF0000"/>
          <w:sz w:val="24"/>
          <w:szCs w:val="18"/>
        </w:rPr>
        <w:t>以9.6米</w:t>
      </w:r>
      <w:r w:rsidR="0052649C" w:rsidRPr="00737D25">
        <w:rPr>
          <w:rFonts w:ascii="宋体" w:hAnsi="宋体" w:cs="Arial" w:hint="eastAsia"/>
          <w:color w:val="FF0000"/>
          <w:sz w:val="24"/>
          <w:szCs w:val="18"/>
        </w:rPr>
        <w:t>箱式</w:t>
      </w:r>
      <w:r w:rsidRPr="00737D25">
        <w:rPr>
          <w:rFonts w:ascii="宋体" w:hAnsi="宋体" w:cs="Arial" w:hint="eastAsia"/>
          <w:color w:val="FF0000"/>
          <w:sz w:val="24"/>
          <w:szCs w:val="18"/>
        </w:rPr>
        <w:t>、</w:t>
      </w:r>
      <w:r w:rsidR="00222E1B">
        <w:rPr>
          <w:rFonts w:ascii="宋体" w:hAnsi="宋体" w:cs="Arial" w:hint="eastAsia"/>
          <w:color w:val="FF0000"/>
          <w:sz w:val="24"/>
          <w:szCs w:val="18"/>
        </w:rPr>
        <w:t>7.6</w:t>
      </w:r>
      <w:r w:rsidR="00737D25" w:rsidRPr="00737D25">
        <w:rPr>
          <w:rFonts w:ascii="宋体" w:hAnsi="宋体" w:cs="Arial"/>
          <w:color w:val="FF0000"/>
          <w:sz w:val="24"/>
          <w:szCs w:val="18"/>
        </w:rPr>
        <w:t>米箱式</w:t>
      </w:r>
      <w:r w:rsidR="00945F35" w:rsidRPr="00737D25">
        <w:rPr>
          <w:rFonts w:ascii="宋体" w:hAnsi="宋体" w:cs="Arial" w:hint="eastAsia"/>
          <w:color w:val="FF0000"/>
          <w:sz w:val="24"/>
          <w:szCs w:val="18"/>
        </w:rPr>
        <w:t>、</w:t>
      </w:r>
      <w:r w:rsidR="0009180F" w:rsidRPr="00737D25">
        <w:rPr>
          <w:rFonts w:ascii="宋体" w:hAnsi="宋体" w:cs="Arial" w:hint="eastAsia"/>
          <w:color w:val="FF0000"/>
          <w:sz w:val="24"/>
          <w:szCs w:val="18"/>
        </w:rPr>
        <w:t>4.2</w:t>
      </w:r>
      <w:r w:rsidR="0052649C" w:rsidRPr="00737D25">
        <w:rPr>
          <w:rFonts w:ascii="宋体" w:hAnsi="宋体" w:cs="Arial" w:hint="eastAsia"/>
          <w:color w:val="FF0000"/>
          <w:sz w:val="24"/>
          <w:szCs w:val="18"/>
        </w:rPr>
        <w:t>米</w:t>
      </w:r>
      <w:proofErr w:type="gramStart"/>
      <w:r w:rsidR="0052649C" w:rsidRPr="00737D25">
        <w:rPr>
          <w:rFonts w:ascii="宋体" w:hAnsi="宋体" w:cs="Arial" w:hint="eastAsia"/>
          <w:color w:val="FF0000"/>
          <w:sz w:val="24"/>
          <w:szCs w:val="18"/>
        </w:rPr>
        <w:t>箱式</w:t>
      </w:r>
      <w:r w:rsidRPr="00737D25">
        <w:rPr>
          <w:rFonts w:ascii="宋体" w:hAnsi="宋体" w:cs="Arial"/>
          <w:color w:val="FF0000"/>
          <w:sz w:val="24"/>
          <w:szCs w:val="18"/>
        </w:rPr>
        <w:t>等</w:t>
      </w:r>
      <w:proofErr w:type="gramEnd"/>
      <w:r w:rsidRPr="00737D25">
        <w:rPr>
          <w:rFonts w:ascii="宋体" w:hAnsi="宋体" w:cs="Arial" w:hint="eastAsia"/>
          <w:color w:val="FF0000"/>
          <w:sz w:val="24"/>
          <w:szCs w:val="18"/>
        </w:rPr>
        <w:t>车型进行运输，</w:t>
      </w:r>
      <w:r w:rsidR="00737D25">
        <w:rPr>
          <w:rFonts w:ascii="宋体" w:hAnsi="宋体" w:cs="Arial" w:hint="eastAsia"/>
          <w:color w:val="FF0000"/>
          <w:sz w:val="24"/>
          <w:szCs w:val="18"/>
        </w:rPr>
        <w:t>且一半以上车辆</w:t>
      </w:r>
      <w:proofErr w:type="gramStart"/>
      <w:r w:rsidR="00737D25">
        <w:rPr>
          <w:rFonts w:ascii="宋体" w:hAnsi="宋体" w:cs="Arial" w:hint="eastAsia"/>
          <w:color w:val="FF0000"/>
          <w:sz w:val="24"/>
          <w:szCs w:val="18"/>
        </w:rPr>
        <w:t>需要国</w:t>
      </w:r>
      <w:proofErr w:type="gramEnd"/>
      <w:r w:rsidR="00737D25">
        <w:rPr>
          <w:rFonts w:ascii="宋体" w:hAnsi="宋体" w:cs="Arial" w:hint="eastAsia"/>
          <w:color w:val="FF0000"/>
          <w:sz w:val="24"/>
          <w:szCs w:val="18"/>
        </w:rPr>
        <w:t>五以上，</w:t>
      </w:r>
      <w:r w:rsidRPr="00737D25">
        <w:rPr>
          <w:rFonts w:ascii="宋体" w:hAnsi="宋体" w:cs="Arial" w:hint="eastAsia"/>
          <w:color w:val="FF0000"/>
          <w:sz w:val="24"/>
          <w:szCs w:val="18"/>
        </w:rPr>
        <w:t>部分客户有对其它车型要求的，价格另行商议</w:t>
      </w:r>
      <w:r>
        <w:rPr>
          <w:rFonts w:ascii="宋体" w:hAnsi="宋体" w:cs="Arial" w:hint="eastAsia"/>
          <w:color w:val="000000"/>
          <w:sz w:val="24"/>
          <w:szCs w:val="18"/>
        </w:rPr>
        <w:t>。</w:t>
      </w:r>
    </w:p>
    <w:p w:rsidR="00182DCA" w:rsidRDefault="008E3C41">
      <w:pPr>
        <w:widowControl/>
        <w:spacing w:before="100" w:beforeAutospacing="1" w:after="100" w:afterAutospacing="1" w:line="240" w:lineRule="auto"/>
        <w:jc w:val="left"/>
        <w:outlineLvl w:val="2"/>
        <w:rPr>
          <w:rFonts w:ascii="宋体" w:eastAsia="宋体" w:hAnsi="宋体" w:cs="宋体"/>
          <w:b/>
          <w:bCs/>
          <w:color w:val="000000" w:themeColor="text1"/>
          <w:kern w:val="0"/>
          <w:sz w:val="27"/>
          <w:szCs w:val="27"/>
        </w:rPr>
      </w:pPr>
      <w:r>
        <w:rPr>
          <w:rFonts w:ascii="宋体" w:eastAsia="宋体" w:hAnsi="宋体" w:cs="宋体" w:hint="eastAsia"/>
          <w:b/>
          <w:bCs/>
          <w:color w:val="000000" w:themeColor="text1"/>
          <w:kern w:val="0"/>
          <w:sz w:val="27"/>
          <w:szCs w:val="27"/>
        </w:rPr>
        <w:t>2</w:t>
      </w:r>
      <w:r>
        <w:rPr>
          <w:rFonts w:ascii="宋体" w:eastAsia="宋体" w:hAnsi="宋体" w:cs="宋体"/>
          <w:b/>
          <w:bCs/>
          <w:color w:val="000000" w:themeColor="text1"/>
          <w:kern w:val="0"/>
          <w:sz w:val="27"/>
          <w:szCs w:val="27"/>
        </w:rPr>
        <w:t>.投标人资格要求</w:t>
      </w:r>
    </w:p>
    <w:p w:rsidR="00182DCA" w:rsidRDefault="008E3C41">
      <w:pPr>
        <w:widowControl/>
        <w:numPr>
          <w:ilvl w:val="0"/>
          <w:numId w:val="2"/>
        </w:numPr>
        <w:spacing w:line="240" w:lineRule="auto"/>
        <w:ind w:left="357" w:hanging="357"/>
        <w:jc w:val="left"/>
        <w:rPr>
          <w:rFonts w:ascii="宋体" w:eastAsia="宋体" w:hAnsi="宋体" w:cs="宋体"/>
          <w:bCs/>
          <w:color w:val="000000" w:themeColor="text1"/>
          <w:kern w:val="0"/>
          <w:sz w:val="24"/>
          <w:szCs w:val="24"/>
        </w:rPr>
      </w:pPr>
      <w:r>
        <w:rPr>
          <w:rFonts w:ascii="宋体" w:eastAsia="宋体" w:hAnsi="宋体" w:cs="宋体"/>
          <w:bCs/>
          <w:color w:val="000000" w:themeColor="text1"/>
          <w:kern w:val="0"/>
          <w:sz w:val="24"/>
          <w:szCs w:val="24"/>
        </w:rPr>
        <w:t>具有独立法人资格，持有《道路运输经营许可证》</w:t>
      </w:r>
      <w:r>
        <w:rPr>
          <w:rFonts w:ascii="宋体" w:eastAsia="宋体" w:hAnsi="宋体" w:cs="宋体" w:hint="eastAsia"/>
          <w:bCs/>
          <w:color w:val="000000" w:themeColor="text1"/>
          <w:kern w:val="0"/>
          <w:sz w:val="24"/>
          <w:szCs w:val="24"/>
        </w:rPr>
        <w:t>、</w:t>
      </w:r>
      <w:r>
        <w:rPr>
          <w:rFonts w:ascii="宋体" w:eastAsia="宋体" w:hAnsi="宋体" w:cs="宋体"/>
          <w:bCs/>
          <w:color w:val="000000" w:themeColor="text1"/>
          <w:kern w:val="0"/>
          <w:sz w:val="24"/>
          <w:szCs w:val="24"/>
        </w:rPr>
        <w:t>营业执照。</w:t>
      </w:r>
    </w:p>
    <w:p w:rsidR="00182DCA" w:rsidRDefault="008E3C41">
      <w:pPr>
        <w:widowControl/>
        <w:numPr>
          <w:ilvl w:val="0"/>
          <w:numId w:val="2"/>
        </w:numPr>
        <w:spacing w:line="240" w:lineRule="auto"/>
        <w:ind w:left="357" w:hanging="357"/>
        <w:jc w:val="left"/>
        <w:rPr>
          <w:rFonts w:ascii="宋体" w:eastAsia="宋体" w:hAnsi="宋体" w:cs="宋体"/>
          <w:bCs/>
          <w:color w:val="000000" w:themeColor="text1"/>
          <w:kern w:val="0"/>
          <w:sz w:val="24"/>
          <w:szCs w:val="24"/>
        </w:rPr>
      </w:pPr>
      <w:r>
        <w:rPr>
          <w:rFonts w:ascii="Segoe UI" w:eastAsia="宋体" w:hAnsi="Segoe UI" w:cs="Segoe UI"/>
          <w:color w:val="000000" w:themeColor="text1"/>
          <w:kern w:val="0"/>
          <w:sz w:val="24"/>
          <w:szCs w:val="24"/>
        </w:rPr>
        <w:t>自有</w:t>
      </w:r>
      <w:r w:rsidR="0052649C">
        <w:rPr>
          <w:rFonts w:ascii="Segoe UI" w:eastAsia="宋体" w:hAnsi="Segoe UI" w:cs="Segoe UI" w:hint="eastAsia"/>
          <w:color w:val="000000" w:themeColor="text1"/>
          <w:kern w:val="0"/>
          <w:sz w:val="24"/>
          <w:szCs w:val="24"/>
        </w:rPr>
        <w:t>及挂靠的</w:t>
      </w:r>
      <w:r>
        <w:rPr>
          <w:rFonts w:ascii="Segoe UI" w:eastAsia="宋体" w:hAnsi="Segoe UI" w:cs="Segoe UI"/>
          <w:color w:val="000000" w:themeColor="text1"/>
          <w:kern w:val="0"/>
          <w:sz w:val="24"/>
          <w:szCs w:val="24"/>
        </w:rPr>
        <w:t>车辆</w:t>
      </w:r>
      <w:r w:rsidR="0052649C">
        <w:rPr>
          <w:rFonts w:ascii="Segoe UI" w:eastAsia="宋体" w:hAnsi="Segoe UI" w:cs="Segoe UI"/>
          <w:color w:val="000000" w:themeColor="text1"/>
          <w:kern w:val="0"/>
          <w:sz w:val="24"/>
          <w:szCs w:val="24"/>
        </w:rPr>
        <w:t>，</w:t>
      </w:r>
      <w:r>
        <w:rPr>
          <w:rFonts w:ascii="宋体" w:eastAsia="宋体" w:hAnsi="宋体" w:cs="宋体"/>
          <w:color w:val="000000" w:themeColor="text1"/>
          <w:kern w:val="0"/>
          <w:sz w:val="24"/>
          <w:szCs w:val="24"/>
        </w:rPr>
        <w:t>各验车手续</w:t>
      </w:r>
      <w:r w:rsidR="0052649C">
        <w:rPr>
          <w:rFonts w:ascii="宋体" w:eastAsia="宋体" w:hAnsi="宋体" w:cs="宋体"/>
          <w:color w:val="000000" w:themeColor="text1"/>
          <w:kern w:val="0"/>
          <w:sz w:val="24"/>
          <w:szCs w:val="24"/>
        </w:rPr>
        <w:t>需</w:t>
      </w:r>
      <w:r>
        <w:rPr>
          <w:rFonts w:ascii="宋体" w:eastAsia="宋体" w:hAnsi="宋体" w:cs="宋体"/>
          <w:color w:val="000000" w:themeColor="text1"/>
          <w:kern w:val="0"/>
          <w:sz w:val="24"/>
          <w:szCs w:val="24"/>
        </w:rPr>
        <w:t>审查完备（行驶证、营运证、驾驶证）</w:t>
      </w:r>
      <w:r>
        <w:rPr>
          <w:rFonts w:ascii="Segoe UI" w:eastAsia="宋体" w:hAnsi="Segoe UI" w:cs="Segoe UI"/>
          <w:color w:val="000000" w:themeColor="text1"/>
          <w:kern w:val="0"/>
          <w:sz w:val="24"/>
          <w:szCs w:val="24"/>
        </w:rPr>
        <w:t>。</w:t>
      </w:r>
    </w:p>
    <w:p w:rsidR="00182DCA" w:rsidRDefault="008E3C41">
      <w:pPr>
        <w:widowControl/>
        <w:numPr>
          <w:ilvl w:val="0"/>
          <w:numId w:val="2"/>
        </w:numPr>
        <w:spacing w:line="240" w:lineRule="auto"/>
        <w:ind w:left="357" w:hanging="357"/>
        <w:jc w:val="left"/>
        <w:rPr>
          <w:rFonts w:ascii="宋体" w:eastAsia="宋体" w:hAnsi="宋体" w:cs="宋体"/>
          <w:bCs/>
          <w:color w:val="000000" w:themeColor="text1"/>
          <w:kern w:val="0"/>
          <w:sz w:val="24"/>
          <w:szCs w:val="24"/>
        </w:rPr>
      </w:pPr>
      <w:r>
        <w:rPr>
          <w:rFonts w:ascii="Segoe UI" w:eastAsia="宋体" w:hAnsi="Segoe UI" w:cs="Segoe UI"/>
          <w:color w:val="000000" w:themeColor="text1"/>
          <w:kern w:val="0"/>
          <w:sz w:val="24"/>
          <w:szCs w:val="24"/>
        </w:rPr>
        <w:t>近</w:t>
      </w:r>
      <w:r>
        <w:rPr>
          <w:rFonts w:ascii="Segoe UI" w:eastAsia="宋体" w:hAnsi="Segoe UI" w:cs="Segoe UI"/>
          <w:color w:val="000000" w:themeColor="text1"/>
          <w:kern w:val="0"/>
          <w:sz w:val="24"/>
          <w:szCs w:val="24"/>
        </w:rPr>
        <w:t>2</w:t>
      </w:r>
      <w:r>
        <w:rPr>
          <w:rFonts w:ascii="Segoe UI" w:eastAsia="宋体" w:hAnsi="Segoe UI" w:cs="Segoe UI"/>
          <w:color w:val="000000" w:themeColor="text1"/>
          <w:kern w:val="0"/>
          <w:sz w:val="24"/>
          <w:szCs w:val="24"/>
        </w:rPr>
        <w:t>年无重大货损纠纷，无严重交通违法记录，需提供保险公司合作证明</w:t>
      </w:r>
      <w:r>
        <w:rPr>
          <w:rFonts w:ascii="宋体" w:eastAsia="宋体" w:hAnsi="宋体" w:cs="宋体"/>
          <w:bCs/>
          <w:color w:val="000000" w:themeColor="text1"/>
          <w:kern w:val="0"/>
          <w:sz w:val="24"/>
          <w:szCs w:val="24"/>
        </w:rPr>
        <w:t>。</w:t>
      </w:r>
    </w:p>
    <w:p w:rsidR="00182DCA" w:rsidRDefault="008E3C41">
      <w:pPr>
        <w:widowControl/>
        <w:spacing w:before="100" w:beforeAutospacing="1" w:after="100" w:afterAutospacing="1" w:line="240" w:lineRule="auto"/>
        <w:jc w:val="left"/>
        <w:outlineLvl w:val="2"/>
        <w:rPr>
          <w:rFonts w:ascii="宋体" w:eastAsia="宋体" w:hAnsi="宋体" w:cs="宋体"/>
          <w:b/>
          <w:bCs/>
          <w:color w:val="000000" w:themeColor="text1"/>
          <w:kern w:val="0"/>
          <w:sz w:val="27"/>
          <w:szCs w:val="27"/>
        </w:rPr>
      </w:pPr>
      <w:r>
        <w:rPr>
          <w:rFonts w:ascii="宋体" w:eastAsia="宋体" w:hAnsi="宋体" w:cs="宋体" w:hint="eastAsia"/>
          <w:b/>
          <w:bCs/>
          <w:color w:val="000000" w:themeColor="text1"/>
          <w:kern w:val="0"/>
          <w:sz w:val="27"/>
          <w:szCs w:val="27"/>
        </w:rPr>
        <w:lastRenderedPageBreak/>
        <w:t>3.</w:t>
      </w:r>
      <w:r>
        <w:rPr>
          <w:rFonts w:ascii="宋体" w:eastAsia="宋体" w:hAnsi="宋体" w:cs="宋体"/>
          <w:b/>
          <w:bCs/>
          <w:color w:val="000000" w:themeColor="text1"/>
          <w:kern w:val="0"/>
          <w:sz w:val="27"/>
          <w:szCs w:val="27"/>
        </w:rPr>
        <w:t>招标文件获取（免费）</w:t>
      </w:r>
    </w:p>
    <w:p w:rsidR="0009180F" w:rsidRPr="0009180F" w:rsidRDefault="008E3C41" w:rsidP="00BD0046">
      <w:pPr>
        <w:widowControl/>
        <w:numPr>
          <w:ilvl w:val="0"/>
          <w:numId w:val="2"/>
        </w:numPr>
        <w:spacing w:before="100" w:beforeAutospacing="1" w:after="100" w:afterAutospacing="1" w:line="240" w:lineRule="auto"/>
        <w:ind w:left="357" w:hanging="357"/>
        <w:jc w:val="left"/>
        <w:outlineLvl w:val="2"/>
        <w:rPr>
          <w:rFonts w:ascii="宋体" w:eastAsia="宋体" w:hAnsi="宋体" w:cs="宋体"/>
          <w:b/>
          <w:bCs/>
          <w:color w:val="000000" w:themeColor="text1"/>
          <w:kern w:val="0"/>
          <w:sz w:val="27"/>
          <w:szCs w:val="27"/>
        </w:rPr>
      </w:pPr>
      <w:r w:rsidRPr="0009180F">
        <w:rPr>
          <w:rFonts w:ascii="宋体" w:eastAsia="宋体" w:hAnsi="宋体" w:cs="宋体" w:hint="eastAsia"/>
          <w:bCs/>
          <w:color w:val="000000" w:themeColor="text1"/>
          <w:kern w:val="0"/>
          <w:sz w:val="24"/>
          <w:szCs w:val="24"/>
        </w:rPr>
        <w:t>对审核通过的单位，招标单位会以邮件的形式发送招标文件，</w:t>
      </w:r>
      <w:bookmarkStart w:id="0" w:name="OLE_LINK2"/>
      <w:bookmarkStart w:id="1" w:name="OLE_LINK3"/>
      <w:r w:rsidR="0009180F" w:rsidRPr="0009180F">
        <w:rPr>
          <w:rFonts w:ascii="宋体" w:eastAsia="宋体" w:hAnsi="宋体" w:cs="宋体" w:hint="eastAsia"/>
          <w:bCs/>
          <w:color w:val="FF0000"/>
          <w:kern w:val="0"/>
          <w:sz w:val="24"/>
          <w:szCs w:val="24"/>
        </w:rPr>
        <w:t>2026</w:t>
      </w:r>
      <w:bookmarkStart w:id="2" w:name="OLE_LINK4"/>
      <w:bookmarkStart w:id="3" w:name="OLE_LINK5"/>
      <w:r w:rsidRPr="0009180F">
        <w:rPr>
          <w:rFonts w:ascii="宋体" w:eastAsia="宋体" w:hAnsi="宋体" w:cs="宋体" w:hint="eastAsia"/>
          <w:bCs/>
          <w:color w:val="FF0000"/>
          <w:kern w:val="0"/>
          <w:sz w:val="24"/>
          <w:szCs w:val="24"/>
        </w:rPr>
        <w:t>年</w:t>
      </w:r>
      <w:r w:rsidR="008A430E">
        <w:rPr>
          <w:rFonts w:ascii="宋体" w:eastAsia="宋体" w:hAnsi="宋体" w:cs="宋体" w:hint="eastAsia"/>
          <w:bCs/>
          <w:color w:val="FF0000"/>
          <w:kern w:val="0"/>
          <w:sz w:val="24"/>
          <w:szCs w:val="24"/>
        </w:rPr>
        <w:t>6月20</w:t>
      </w:r>
      <w:bookmarkEnd w:id="0"/>
      <w:bookmarkEnd w:id="1"/>
      <w:r w:rsidR="008A430E">
        <w:rPr>
          <w:rFonts w:ascii="宋体" w:eastAsia="宋体" w:hAnsi="宋体" w:cs="宋体" w:hint="eastAsia"/>
          <w:bCs/>
          <w:color w:val="FF0000"/>
          <w:kern w:val="0"/>
          <w:sz w:val="24"/>
          <w:szCs w:val="24"/>
        </w:rPr>
        <w:t>日</w:t>
      </w:r>
      <w:bookmarkEnd w:id="2"/>
      <w:bookmarkEnd w:id="3"/>
      <w:r w:rsidR="008A430E">
        <w:rPr>
          <w:rFonts w:ascii="宋体" w:eastAsia="宋体" w:hAnsi="宋体" w:cs="宋体" w:hint="eastAsia"/>
          <w:bCs/>
          <w:color w:val="FF0000"/>
          <w:kern w:val="0"/>
          <w:sz w:val="24"/>
          <w:szCs w:val="24"/>
        </w:rPr>
        <w:t>~</w:t>
      </w:r>
      <w:r w:rsidR="008A430E" w:rsidRPr="0009180F">
        <w:rPr>
          <w:rFonts w:ascii="宋体" w:eastAsia="宋体" w:hAnsi="宋体" w:cs="宋体" w:hint="eastAsia"/>
          <w:bCs/>
          <w:color w:val="FF0000"/>
          <w:kern w:val="0"/>
          <w:sz w:val="24"/>
          <w:szCs w:val="24"/>
        </w:rPr>
        <w:t>2026年</w:t>
      </w:r>
      <w:r w:rsidR="008A430E">
        <w:rPr>
          <w:rFonts w:ascii="宋体" w:eastAsia="宋体" w:hAnsi="宋体" w:cs="宋体" w:hint="eastAsia"/>
          <w:bCs/>
          <w:color w:val="FF0000"/>
          <w:kern w:val="0"/>
          <w:sz w:val="24"/>
          <w:szCs w:val="24"/>
        </w:rPr>
        <w:t>6月28日</w:t>
      </w:r>
    </w:p>
    <w:p w:rsidR="00BD0046" w:rsidRPr="0009180F" w:rsidRDefault="00BD0046" w:rsidP="00BD0046">
      <w:pPr>
        <w:widowControl/>
        <w:numPr>
          <w:ilvl w:val="0"/>
          <w:numId w:val="2"/>
        </w:numPr>
        <w:spacing w:before="100" w:beforeAutospacing="1" w:after="100" w:afterAutospacing="1" w:line="240" w:lineRule="auto"/>
        <w:ind w:left="357" w:hanging="357"/>
        <w:jc w:val="left"/>
        <w:outlineLvl w:val="2"/>
        <w:rPr>
          <w:rFonts w:ascii="宋体" w:eastAsia="宋体" w:hAnsi="宋体" w:cs="宋体"/>
          <w:b/>
          <w:bCs/>
          <w:color w:val="000000" w:themeColor="text1"/>
          <w:kern w:val="0"/>
          <w:sz w:val="27"/>
          <w:szCs w:val="27"/>
        </w:rPr>
      </w:pPr>
      <w:r w:rsidRPr="0009180F">
        <w:rPr>
          <w:rFonts w:ascii="宋体" w:eastAsia="宋体" w:hAnsi="宋体" w:cs="宋体" w:hint="eastAsia"/>
          <w:b/>
          <w:bCs/>
          <w:color w:val="000000" w:themeColor="text1"/>
          <w:kern w:val="0"/>
          <w:sz w:val="27"/>
          <w:szCs w:val="27"/>
        </w:rPr>
        <w:t>4.</w:t>
      </w:r>
      <w:r w:rsidRPr="0009180F">
        <w:rPr>
          <w:rFonts w:ascii="宋体" w:eastAsia="宋体" w:hAnsi="宋体" w:cs="宋体"/>
          <w:b/>
          <w:bCs/>
          <w:color w:val="000000" w:themeColor="text1"/>
          <w:kern w:val="0"/>
          <w:sz w:val="27"/>
          <w:szCs w:val="27"/>
        </w:rPr>
        <w:t>招标说明会</w:t>
      </w:r>
    </w:p>
    <w:p w:rsidR="00BD0046" w:rsidRPr="004F6A86" w:rsidRDefault="00BD0046" w:rsidP="00BD0046">
      <w:pPr>
        <w:widowControl/>
        <w:numPr>
          <w:ilvl w:val="0"/>
          <w:numId w:val="2"/>
        </w:numPr>
        <w:tabs>
          <w:tab w:val="clear" w:pos="720"/>
        </w:tabs>
        <w:spacing w:line="240" w:lineRule="auto"/>
        <w:ind w:left="357" w:hanging="357"/>
        <w:jc w:val="left"/>
        <w:rPr>
          <w:rFonts w:ascii="Segoe UI" w:eastAsia="宋体" w:hAnsi="Segoe UI" w:cs="Segoe UI"/>
          <w:color w:val="000000" w:themeColor="text1"/>
          <w:kern w:val="0"/>
          <w:sz w:val="24"/>
          <w:szCs w:val="24"/>
        </w:rPr>
      </w:pPr>
      <w:r w:rsidRPr="004F6A86">
        <w:rPr>
          <w:rFonts w:ascii="Segoe UI" w:eastAsia="宋体" w:hAnsi="Segoe UI" w:cs="Segoe UI" w:hint="eastAsia"/>
          <w:color w:val="000000" w:themeColor="text1"/>
          <w:kern w:val="0"/>
          <w:sz w:val="24"/>
          <w:szCs w:val="24"/>
        </w:rPr>
        <w:t>时间：</w:t>
      </w:r>
      <w:r w:rsidRPr="00BD0046">
        <w:rPr>
          <w:rFonts w:ascii="Segoe UI" w:eastAsia="宋体" w:hAnsi="Segoe UI" w:cs="Segoe UI" w:hint="eastAsia"/>
          <w:color w:val="FF0000"/>
          <w:kern w:val="0"/>
          <w:sz w:val="24"/>
          <w:szCs w:val="24"/>
        </w:rPr>
        <w:t>202</w:t>
      </w:r>
      <w:r w:rsidR="0009180F">
        <w:rPr>
          <w:rFonts w:ascii="Segoe UI" w:eastAsia="宋体" w:hAnsi="Segoe UI" w:cs="Segoe UI" w:hint="eastAsia"/>
          <w:color w:val="FF0000"/>
          <w:kern w:val="0"/>
          <w:sz w:val="24"/>
          <w:szCs w:val="24"/>
        </w:rPr>
        <w:t>6</w:t>
      </w:r>
      <w:r w:rsidR="008A430E" w:rsidRPr="0009180F">
        <w:rPr>
          <w:rFonts w:ascii="宋体" w:eastAsia="宋体" w:hAnsi="宋体" w:cs="宋体" w:hint="eastAsia"/>
          <w:bCs/>
          <w:color w:val="FF0000"/>
          <w:kern w:val="0"/>
          <w:sz w:val="24"/>
          <w:szCs w:val="24"/>
        </w:rPr>
        <w:t>年</w:t>
      </w:r>
      <w:r w:rsidR="008A430E">
        <w:rPr>
          <w:rFonts w:ascii="宋体" w:eastAsia="宋体" w:hAnsi="宋体" w:cs="宋体" w:hint="eastAsia"/>
          <w:bCs/>
          <w:color w:val="FF0000"/>
          <w:kern w:val="0"/>
          <w:sz w:val="24"/>
          <w:szCs w:val="24"/>
        </w:rPr>
        <w:t>6月29日</w:t>
      </w:r>
      <w:r w:rsidRPr="00BD0046">
        <w:rPr>
          <w:rFonts w:ascii="Segoe UI" w:eastAsia="宋体" w:hAnsi="Segoe UI" w:cs="Segoe UI" w:hint="eastAsia"/>
          <w:color w:val="FF0000"/>
          <w:kern w:val="0"/>
          <w:sz w:val="24"/>
          <w:szCs w:val="24"/>
        </w:rPr>
        <w:t>（如有更改，另行通知）</w:t>
      </w:r>
    </w:p>
    <w:p w:rsidR="00BD0046" w:rsidRPr="00555E0B" w:rsidRDefault="00BD0046" w:rsidP="00BD0046">
      <w:pPr>
        <w:widowControl/>
        <w:numPr>
          <w:ilvl w:val="0"/>
          <w:numId w:val="2"/>
        </w:numPr>
        <w:spacing w:line="240" w:lineRule="auto"/>
        <w:ind w:left="357" w:hanging="357"/>
        <w:jc w:val="left"/>
        <w:rPr>
          <w:rFonts w:ascii="宋体" w:eastAsia="宋体" w:hAnsi="宋体" w:cs="宋体"/>
          <w:bCs/>
          <w:color w:val="000000" w:themeColor="text1"/>
          <w:kern w:val="0"/>
          <w:sz w:val="24"/>
          <w:szCs w:val="24"/>
        </w:rPr>
      </w:pPr>
      <w:r w:rsidRPr="004F6A86">
        <w:rPr>
          <w:rFonts w:ascii="宋体" w:eastAsia="宋体" w:hAnsi="宋体" w:cs="宋体" w:hint="eastAsia"/>
          <w:bCs/>
          <w:color w:val="000000" w:themeColor="text1"/>
          <w:kern w:val="0"/>
          <w:sz w:val="24"/>
          <w:szCs w:val="24"/>
        </w:rPr>
        <w:t>地点：</w:t>
      </w:r>
      <w:r w:rsidR="0009180F">
        <w:rPr>
          <w:rFonts w:ascii="宋体" w:hAnsi="宋体" w:hint="eastAsia"/>
          <w:bCs/>
          <w:sz w:val="24"/>
        </w:rPr>
        <w:t>合</w:t>
      </w:r>
      <w:proofErr w:type="gramStart"/>
      <w:r w:rsidR="0009180F">
        <w:rPr>
          <w:rFonts w:ascii="宋体" w:hAnsi="宋体" w:hint="eastAsia"/>
          <w:bCs/>
          <w:sz w:val="24"/>
        </w:rPr>
        <w:t>众创亚</w:t>
      </w:r>
      <w:proofErr w:type="gramEnd"/>
      <w:r w:rsidR="0009180F">
        <w:rPr>
          <w:rFonts w:ascii="宋体" w:hAnsi="宋体" w:hint="eastAsia"/>
          <w:bCs/>
          <w:sz w:val="24"/>
        </w:rPr>
        <w:t>（天津</w:t>
      </w:r>
      <w:r w:rsidRPr="00945F35">
        <w:rPr>
          <w:rFonts w:ascii="宋体" w:hAnsi="宋体" w:hint="eastAsia"/>
          <w:bCs/>
          <w:sz w:val="24"/>
        </w:rPr>
        <w:t>）包装有限公司</w:t>
      </w:r>
      <w:r>
        <w:rPr>
          <w:rFonts w:ascii="宋体" w:hAnsi="宋体" w:hint="eastAsia"/>
          <w:bCs/>
          <w:sz w:val="24"/>
        </w:rPr>
        <w:t>（</w:t>
      </w:r>
      <w:r w:rsidRPr="00555E0B">
        <w:rPr>
          <w:rFonts w:ascii="宋体" w:hAnsi="宋体" w:hint="eastAsia"/>
          <w:bCs/>
          <w:color w:val="FF0000"/>
          <w:sz w:val="24"/>
        </w:rPr>
        <w:t>运输产品详情、工厂现场</w:t>
      </w:r>
      <w:r w:rsidR="000846F7" w:rsidRPr="00555E0B">
        <w:rPr>
          <w:rFonts w:ascii="宋体" w:hAnsi="宋体" w:hint="eastAsia"/>
          <w:bCs/>
          <w:color w:val="FF0000"/>
          <w:sz w:val="24"/>
        </w:rPr>
        <w:t>发货情况</w:t>
      </w:r>
      <w:r w:rsidRPr="00555E0B">
        <w:rPr>
          <w:rFonts w:ascii="宋体" w:hAnsi="宋体" w:hint="eastAsia"/>
          <w:bCs/>
          <w:color w:val="FF0000"/>
          <w:sz w:val="24"/>
        </w:rPr>
        <w:t>、工厂管理要求等统一介绍</w:t>
      </w:r>
      <w:r>
        <w:rPr>
          <w:rFonts w:ascii="宋体" w:hAnsi="宋体" w:hint="eastAsia"/>
          <w:bCs/>
          <w:sz w:val="24"/>
        </w:rPr>
        <w:t>）</w:t>
      </w:r>
    </w:p>
    <w:p w:rsidR="00406977" w:rsidRDefault="00406977" w:rsidP="00406977">
      <w:pPr>
        <w:widowControl/>
        <w:spacing w:before="100" w:beforeAutospacing="1" w:after="100" w:afterAutospacing="1" w:line="240" w:lineRule="auto"/>
        <w:jc w:val="left"/>
        <w:outlineLvl w:val="2"/>
        <w:rPr>
          <w:rFonts w:ascii="宋体" w:eastAsia="宋体" w:hAnsi="宋体" w:cs="宋体"/>
          <w:b/>
          <w:bCs/>
          <w:color w:val="000000" w:themeColor="text1"/>
          <w:kern w:val="0"/>
          <w:sz w:val="27"/>
          <w:szCs w:val="27"/>
        </w:rPr>
      </w:pPr>
      <w:r>
        <w:rPr>
          <w:rFonts w:ascii="宋体" w:eastAsia="宋体" w:hAnsi="宋体" w:cs="宋体" w:hint="eastAsia"/>
          <w:b/>
          <w:bCs/>
          <w:color w:val="000000" w:themeColor="text1"/>
          <w:kern w:val="0"/>
          <w:sz w:val="27"/>
          <w:szCs w:val="27"/>
        </w:rPr>
        <w:t>5</w:t>
      </w:r>
      <w:r>
        <w:rPr>
          <w:rFonts w:ascii="宋体" w:eastAsia="宋体" w:hAnsi="宋体" w:cs="宋体"/>
          <w:b/>
          <w:bCs/>
          <w:color w:val="000000" w:themeColor="text1"/>
          <w:kern w:val="0"/>
          <w:sz w:val="27"/>
          <w:szCs w:val="27"/>
        </w:rPr>
        <w:t>.投标</w:t>
      </w:r>
      <w:r>
        <w:rPr>
          <w:rFonts w:ascii="宋体" w:eastAsia="宋体" w:hAnsi="宋体" w:cs="宋体" w:hint="eastAsia"/>
          <w:b/>
          <w:bCs/>
          <w:color w:val="000000" w:themeColor="text1"/>
          <w:kern w:val="0"/>
          <w:sz w:val="27"/>
          <w:szCs w:val="27"/>
        </w:rPr>
        <w:t>截至时间</w:t>
      </w:r>
    </w:p>
    <w:p w:rsidR="00555E0B" w:rsidRPr="004F6A86" w:rsidRDefault="00406977" w:rsidP="00406977">
      <w:pPr>
        <w:widowControl/>
        <w:numPr>
          <w:ilvl w:val="0"/>
          <w:numId w:val="3"/>
        </w:numPr>
        <w:spacing w:line="240" w:lineRule="auto"/>
        <w:ind w:left="357" w:hanging="357"/>
        <w:jc w:val="left"/>
        <w:rPr>
          <w:rFonts w:ascii="宋体" w:eastAsia="宋体" w:hAnsi="宋体" w:cs="宋体"/>
          <w:bCs/>
          <w:color w:val="000000" w:themeColor="text1"/>
          <w:kern w:val="0"/>
          <w:sz w:val="24"/>
          <w:szCs w:val="24"/>
        </w:rPr>
      </w:pPr>
      <w:r>
        <w:rPr>
          <w:rFonts w:ascii="宋体" w:eastAsia="宋体" w:hAnsi="宋体" w:cs="Tahoma" w:hint="eastAsia"/>
          <w:kern w:val="0"/>
          <w:sz w:val="24"/>
          <w:szCs w:val="24"/>
        </w:rPr>
        <w:t>收取投标书截止时间：</w:t>
      </w:r>
      <w:bookmarkStart w:id="4" w:name="OLE_LINK6"/>
      <w:r>
        <w:rPr>
          <w:rFonts w:ascii="宋体" w:eastAsia="宋体" w:hAnsi="宋体" w:cs="Tahoma" w:hint="eastAsia"/>
          <w:color w:val="FF0000"/>
          <w:kern w:val="0"/>
          <w:sz w:val="24"/>
          <w:szCs w:val="24"/>
        </w:rPr>
        <w:t>202</w:t>
      </w:r>
      <w:r w:rsidR="0009180F">
        <w:rPr>
          <w:rFonts w:ascii="宋体" w:eastAsia="宋体" w:hAnsi="宋体" w:cs="Tahoma" w:hint="eastAsia"/>
          <w:color w:val="FF0000"/>
          <w:kern w:val="0"/>
          <w:sz w:val="24"/>
          <w:szCs w:val="24"/>
        </w:rPr>
        <w:t>6</w:t>
      </w:r>
      <w:r w:rsidR="00C6424C">
        <w:rPr>
          <w:rFonts w:ascii="宋体" w:eastAsia="宋体" w:hAnsi="宋体" w:cs="宋体" w:hint="eastAsia"/>
          <w:bCs/>
          <w:color w:val="FF0000"/>
          <w:kern w:val="0"/>
          <w:sz w:val="24"/>
          <w:szCs w:val="24"/>
        </w:rPr>
        <w:t>年7月6日17：00</w:t>
      </w:r>
      <w:bookmarkEnd w:id="4"/>
      <w:r>
        <w:rPr>
          <w:rFonts w:ascii="宋体" w:eastAsia="宋体" w:hAnsi="宋体" w:cs="Tahoma" w:hint="eastAsia"/>
          <w:kern w:val="0"/>
          <w:sz w:val="24"/>
          <w:szCs w:val="24"/>
        </w:rPr>
        <w:t>，凡未按要求时间发送及逾期发送的投标文件均视为无效标书。</w:t>
      </w:r>
    </w:p>
    <w:p w:rsidR="00182DCA" w:rsidRDefault="00406977">
      <w:pPr>
        <w:widowControl/>
        <w:spacing w:before="100" w:beforeAutospacing="1" w:after="100" w:afterAutospacing="1" w:line="240" w:lineRule="auto"/>
        <w:jc w:val="left"/>
        <w:outlineLvl w:val="2"/>
        <w:rPr>
          <w:rFonts w:ascii="宋体" w:eastAsia="宋体" w:hAnsi="宋体" w:cs="宋体"/>
          <w:b/>
          <w:bCs/>
          <w:color w:val="000000" w:themeColor="text1"/>
          <w:kern w:val="0"/>
          <w:sz w:val="27"/>
          <w:szCs w:val="27"/>
        </w:rPr>
      </w:pPr>
      <w:r>
        <w:rPr>
          <w:rFonts w:ascii="宋体" w:eastAsia="宋体" w:hAnsi="宋体" w:cs="宋体" w:hint="eastAsia"/>
          <w:b/>
          <w:bCs/>
          <w:color w:val="000000" w:themeColor="text1"/>
          <w:kern w:val="0"/>
          <w:sz w:val="27"/>
          <w:szCs w:val="27"/>
        </w:rPr>
        <w:t>6</w:t>
      </w:r>
      <w:r w:rsidR="008E3C41">
        <w:rPr>
          <w:rFonts w:ascii="宋体" w:eastAsia="宋体" w:hAnsi="宋体" w:cs="宋体"/>
          <w:b/>
          <w:bCs/>
          <w:color w:val="000000" w:themeColor="text1"/>
          <w:kern w:val="0"/>
          <w:sz w:val="27"/>
          <w:szCs w:val="27"/>
        </w:rPr>
        <w:t>.开标及议标</w:t>
      </w:r>
    </w:p>
    <w:p w:rsidR="00182DCA" w:rsidRDefault="008E3C41">
      <w:pPr>
        <w:widowControl/>
        <w:numPr>
          <w:ilvl w:val="0"/>
          <w:numId w:val="3"/>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b/>
          <w:bCs/>
          <w:color w:val="000000" w:themeColor="text1"/>
          <w:kern w:val="0"/>
          <w:sz w:val="24"/>
          <w:szCs w:val="24"/>
        </w:rPr>
        <w:t>开标时间</w:t>
      </w:r>
      <w:r>
        <w:rPr>
          <w:rFonts w:ascii="宋体" w:eastAsia="宋体" w:hAnsi="宋体" w:cs="宋体"/>
          <w:color w:val="000000" w:themeColor="text1"/>
          <w:kern w:val="0"/>
          <w:sz w:val="24"/>
          <w:szCs w:val="24"/>
        </w:rPr>
        <w:t>：</w:t>
      </w:r>
      <w:r w:rsidR="00C6424C">
        <w:rPr>
          <w:rFonts w:ascii="宋体" w:eastAsia="宋体" w:hAnsi="宋体" w:cs="Tahoma" w:hint="eastAsia"/>
          <w:color w:val="FF0000"/>
          <w:kern w:val="0"/>
          <w:sz w:val="24"/>
          <w:szCs w:val="24"/>
        </w:rPr>
        <w:t>2026</w:t>
      </w:r>
      <w:r w:rsidR="00C6424C">
        <w:rPr>
          <w:rFonts w:ascii="宋体" w:eastAsia="宋体" w:hAnsi="宋体" w:cs="宋体" w:hint="eastAsia"/>
          <w:bCs/>
          <w:color w:val="FF0000"/>
          <w:kern w:val="0"/>
          <w:sz w:val="24"/>
          <w:szCs w:val="24"/>
        </w:rPr>
        <w:t>年7月7日10：00</w:t>
      </w:r>
      <w:r w:rsidR="004F4522">
        <w:rPr>
          <w:rFonts w:ascii="宋体" w:eastAsia="宋体" w:hAnsi="宋体" w:cs="Tahoma" w:hint="eastAsia"/>
          <w:color w:val="FF0000"/>
          <w:kern w:val="0"/>
          <w:sz w:val="24"/>
          <w:szCs w:val="24"/>
        </w:rPr>
        <w:t>（每条线路按价格排名前三的为一轮中标供应商</w:t>
      </w:r>
      <w:r w:rsidRPr="004C4D3F">
        <w:rPr>
          <w:rFonts w:ascii="宋体" w:eastAsia="宋体" w:hAnsi="宋体" w:cs="Tahoma" w:hint="eastAsia"/>
          <w:color w:val="FF0000"/>
          <w:kern w:val="0"/>
          <w:sz w:val="24"/>
          <w:szCs w:val="24"/>
        </w:rPr>
        <w:t>）</w:t>
      </w:r>
    </w:p>
    <w:p w:rsidR="00182DCA" w:rsidRDefault="008E3C41">
      <w:pPr>
        <w:widowControl/>
        <w:numPr>
          <w:ilvl w:val="0"/>
          <w:numId w:val="3"/>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b/>
          <w:bCs/>
          <w:color w:val="000000" w:themeColor="text1"/>
          <w:kern w:val="0"/>
          <w:sz w:val="24"/>
          <w:szCs w:val="24"/>
        </w:rPr>
        <w:t>开标地点</w:t>
      </w:r>
      <w:r>
        <w:rPr>
          <w:rFonts w:ascii="宋体" w:eastAsia="宋体" w:hAnsi="宋体" w:cs="宋体"/>
          <w:color w:val="000000" w:themeColor="text1"/>
          <w:kern w:val="0"/>
          <w:sz w:val="24"/>
          <w:szCs w:val="24"/>
        </w:rPr>
        <w:t>：</w:t>
      </w:r>
      <w:r w:rsidR="0009180F" w:rsidRPr="0009180F">
        <w:rPr>
          <w:rFonts w:ascii="宋体" w:eastAsia="宋体" w:hAnsi="宋体" w:cs="宋体" w:hint="eastAsia"/>
          <w:color w:val="FF0000"/>
          <w:kern w:val="0"/>
          <w:sz w:val="24"/>
          <w:szCs w:val="24"/>
        </w:rPr>
        <w:t>合</w:t>
      </w:r>
      <w:proofErr w:type="gramStart"/>
      <w:r w:rsidR="0009180F" w:rsidRPr="0009180F">
        <w:rPr>
          <w:rFonts w:ascii="宋体" w:eastAsia="宋体" w:hAnsi="宋体" w:cs="宋体" w:hint="eastAsia"/>
          <w:color w:val="FF0000"/>
          <w:kern w:val="0"/>
          <w:sz w:val="24"/>
          <w:szCs w:val="24"/>
        </w:rPr>
        <w:t>众创亚</w:t>
      </w:r>
      <w:proofErr w:type="gramEnd"/>
      <w:r w:rsidR="0009180F" w:rsidRPr="0009180F">
        <w:rPr>
          <w:rFonts w:ascii="宋体" w:eastAsia="宋体" w:hAnsi="宋体" w:cs="宋体" w:hint="eastAsia"/>
          <w:color w:val="FF0000"/>
          <w:kern w:val="0"/>
          <w:sz w:val="24"/>
          <w:szCs w:val="24"/>
        </w:rPr>
        <w:t>（天津）包装</w:t>
      </w:r>
      <w:r w:rsidRPr="0009180F">
        <w:rPr>
          <w:rFonts w:ascii="宋体" w:eastAsia="宋体" w:hAnsi="宋体" w:cs="宋体" w:hint="eastAsia"/>
          <w:color w:val="FF0000"/>
          <w:kern w:val="0"/>
          <w:sz w:val="24"/>
          <w:szCs w:val="24"/>
        </w:rPr>
        <w:t>有限公司（</w:t>
      </w:r>
      <w:proofErr w:type="gramStart"/>
      <w:r w:rsidR="0009180F" w:rsidRPr="0009180F">
        <w:rPr>
          <w:rFonts w:ascii="宋体" w:eastAsia="宋体" w:hAnsi="宋体" w:cs="宋体" w:hint="eastAsia"/>
          <w:color w:val="FF0000"/>
          <w:kern w:val="0"/>
          <w:sz w:val="24"/>
          <w:szCs w:val="24"/>
        </w:rPr>
        <w:t>天津市</w:t>
      </w:r>
      <w:r w:rsidR="0009180F" w:rsidRPr="0009180F">
        <w:rPr>
          <w:rFonts w:ascii="宋体" w:eastAsia="宋体" w:hAnsi="宋体" w:cs="宋体"/>
          <w:color w:val="FF0000"/>
          <w:kern w:val="0"/>
          <w:sz w:val="24"/>
          <w:szCs w:val="24"/>
        </w:rPr>
        <w:t>武清开发区泉发路</w:t>
      </w:r>
      <w:proofErr w:type="gramEnd"/>
      <w:r w:rsidR="0009180F" w:rsidRPr="0009180F">
        <w:rPr>
          <w:rFonts w:ascii="宋体" w:eastAsia="宋体" w:hAnsi="宋体" w:cs="宋体"/>
          <w:color w:val="FF0000"/>
          <w:kern w:val="0"/>
          <w:sz w:val="24"/>
          <w:szCs w:val="24"/>
        </w:rPr>
        <w:t>来源道</w:t>
      </w:r>
      <w:r w:rsidR="0009180F" w:rsidRPr="0009180F">
        <w:rPr>
          <w:rFonts w:ascii="宋体" w:eastAsia="宋体" w:hAnsi="宋体" w:cs="宋体" w:hint="eastAsia"/>
          <w:color w:val="FF0000"/>
          <w:kern w:val="0"/>
          <w:sz w:val="24"/>
          <w:szCs w:val="24"/>
        </w:rPr>
        <w:t>10号</w:t>
      </w:r>
      <w:r w:rsidRPr="0009180F">
        <w:rPr>
          <w:rFonts w:ascii="宋体" w:eastAsia="宋体" w:hAnsi="宋体" w:cs="宋体" w:hint="eastAsia"/>
          <w:color w:val="FF0000"/>
          <w:kern w:val="0"/>
          <w:sz w:val="24"/>
          <w:szCs w:val="24"/>
        </w:rPr>
        <w:t>）</w:t>
      </w:r>
    </w:p>
    <w:p w:rsidR="00182DCA" w:rsidRDefault="008E3C41">
      <w:pPr>
        <w:widowControl/>
        <w:numPr>
          <w:ilvl w:val="0"/>
          <w:numId w:val="4"/>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招标人</w:t>
      </w:r>
      <w:r>
        <w:rPr>
          <w:rFonts w:ascii="宋体" w:eastAsia="宋体" w:hAnsi="宋体" w:cs="宋体" w:hint="eastAsia"/>
          <w:bCs/>
          <w:color w:val="000000" w:themeColor="text1"/>
          <w:kern w:val="0"/>
          <w:sz w:val="24"/>
          <w:szCs w:val="24"/>
        </w:rPr>
        <w:t>组织</w:t>
      </w:r>
      <w:r w:rsidRPr="004F4522">
        <w:rPr>
          <w:rFonts w:ascii="宋体" w:eastAsia="宋体" w:hAnsi="宋体" w:cs="宋体" w:hint="eastAsia"/>
          <w:bCs/>
          <w:color w:val="000000" w:themeColor="text1"/>
          <w:kern w:val="0"/>
          <w:sz w:val="24"/>
          <w:szCs w:val="24"/>
        </w:rPr>
        <w:t>二轮议标</w:t>
      </w:r>
      <w:r>
        <w:rPr>
          <w:rFonts w:ascii="宋体" w:eastAsia="宋体" w:hAnsi="宋体" w:cs="宋体" w:hint="eastAsia"/>
          <w:bCs/>
          <w:color w:val="000000" w:themeColor="text1"/>
          <w:kern w:val="0"/>
          <w:sz w:val="24"/>
          <w:szCs w:val="24"/>
        </w:rPr>
        <w:t>，最终</w:t>
      </w:r>
      <w:r>
        <w:rPr>
          <w:rFonts w:ascii="宋体" w:eastAsia="宋体" w:hAnsi="宋体" w:cs="宋体"/>
          <w:color w:val="000000" w:themeColor="text1"/>
          <w:kern w:val="0"/>
          <w:sz w:val="24"/>
          <w:szCs w:val="24"/>
        </w:rPr>
        <w:t>按价格排名，确定</w:t>
      </w:r>
      <w:r w:rsidR="004C4D3F" w:rsidRPr="004C4D3F">
        <w:rPr>
          <w:rFonts w:ascii="宋体" w:eastAsia="宋体" w:hAnsi="宋体" w:cs="宋体"/>
          <w:color w:val="FF0000"/>
          <w:kern w:val="0"/>
          <w:sz w:val="24"/>
          <w:szCs w:val="24"/>
        </w:rPr>
        <w:t>每条路线</w:t>
      </w:r>
      <w:r w:rsidR="004C4D3F">
        <w:rPr>
          <w:rFonts w:ascii="宋体" w:eastAsia="宋体" w:hAnsi="宋体" w:cs="宋体"/>
          <w:color w:val="000000" w:themeColor="text1"/>
          <w:kern w:val="0"/>
          <w:sz w:val="24"/>
          <w:szCs w:val="24"/>
        </w:rPr>
        <w:t>中标供应商</w:t>
      </w:r>
      <w:r w:rsidR="004F4522" w:rsidRPr="004F4522">
        <w:rPr>
          <w:rFonts w:ascii="宋体" w:eastAsia="宋体" w:hAnsi="宋体" w:cs="宋体"/>
          <w:color w:val="FF0000"/>
          <w:kern w:val="0"/>
          <w:sz w:val="24"/>
          <w:szCs w:val="24"/>
        </w:rPr>
        <w:t>（低价中标）</w:t>
      </w:r>
      <w:r w:rsidR="004F4522">
        <w:rPr>
          <w:rFonts w:ascii="宋体" w:eastAsia="宋体" w:hAnsi="宋体" w:cs="宋体"/>
          <w:color w:val="000000" w:themeColor="text1"/>
          <w:kern w:val="0"/>
          <w:sz w:val="24"/>
          <w:szCs w:val="24"/>
        </w:rPr>
        <w:t>。</w:t>
      </w:r>
    </w:p>
    <w:p w:rsidR="00182DCA" w:rsidRPr="00BD0046" w:rsidRDefault="00406977" w:rsidP="00BD0046">
      <w:pPr>
        <w:widowControl/>
        <w:spacing w:before="100" w:beforeAutospacing="1" w:after="100" w:afterAutospacing="1" w:line="240" w:lineRule="auto"/>
        <w:jc w:val="left"/>
        <w:outlineLvl w:val="2"/>
        <w:rPr>
          <w:rFonts w:ascii="宋体" w:eastAsia="宋体" w:hAnsi="宋体" w:cs="宋体"/>
          <w:b/>
          <w:bCs/>
          <w:color w:val="000000" w:themeColor="text1"/>
          <w:kern w:val="0"/>
          <w:sz w:val="27"/>
          <w:szCs w:val="27"/>
        </w:rPr>
      </w:pPr>
      <w:r>
        <w:rPr>
          <w:rFonts w:ascii="宋体" w:eastAsia="宋体" w:hAnsi="宋体" w:cs="宋体" w:hint="eastAsia"/>
          <w:b/>
          <w:bCs/>
          <w:color w:val="000000" w:themeColor="text1"/>
          <w:kern w:val="0"/>
          <w:sz w:val="27"/>
          <w:szCs w:val="27"/>
        </w:rPr>
        <w:t>7</w:t>
      </w:r>
      <w:r w:rsidR="008E3C41">
        <w:rPr>
          <w:rFonts w:ascii="宋体" w:eastAsia="宋体" w:hAnsi="宋体" w:cs="宋体"/>
          <w:b/>
          <w:bCs/>
          <w:color w:val="000000" w:themeColor="text1"/>
          <w:kern w:val="0"/>
          <w:sz w:val="27"/>
          <w:szCs w:val="27"/>
        </w:rPr>
        <w:t xml:space="preserve">. </w:t>
      </w:r>
      <w:r w:rsidR="008E3C41" w:rsidRPr="00BD0046">
        <w:rPr>
          <w:rFonts w:ascii="宋体" w:eastAsia="宋体" w:hAnsi="宋体" w:cs="宋体" w:hint="eastAsia"/>
          <w:b/>
          <w:bCs/>
          <w:color w:val="000000" w:themeColor="text1"/>
          <w:kern w:val="0"/>
          <w:sz w:val="27"/>
          <w:szCs w:val="27"/>
        </w:rPr>
        <w:t>投标方须知</w:t>
      </w:r>
    </w:p>
    <w:p w:rsidR="00182DCA" w:rsidRDefault="008E3C41">
      <w:pPr>
        <w:widowControl/>
        <w:numPr>
          <w:ilvl w:val="0"/>
          <w:numId w:val="3"/>
        </w:numPr>
        <w:spacing w:line="240" w:lineRule="auto"/>
        <w:ind w:left="357" w:hanging="357"/>
        <w:jc w:val="left"/>
        <w:rPr>
          <w:rFonts w:ascii="宋体" w:eastAsia="宋体" w:hAnsi="宋体" w:cs="宋体"/>
          <w:b/>
          <w:bCs/>
          <w:color w:val="000000" w:themeColor="text1"/>
          <w:kern w:val="0"/>
          <w:sz w:val="24"/>
          <w:szCs w:val="24"/>
        </w:rPr>
      </w:pPr>
      <w:r>
        <w:rPr>
          <w:rFonts w:ascii="宋体" w:eastAsia="宋体" w:hAnsi="宋体" w:cs="宋体" w:hint="eastAsia"/>
          <w:b/>
          <w:bCs/>
          <w:color w:val="000000" w:themeColor="text1"/>
          <w:kern w:val="0"/>
          <w:sz w:val="24"/>
          <w:szCs w:val="24"/>
        </w:rPr>
        <w:t>适用范围</w:t>
      </w:r>
      <w:hyperlink r:id="rId9" w:tgtFrame="_blank" w:tooltip="论文资料网" w:history="1">
        <w:r>
          <w:rPr>
            <w:rFonts w:ascii="宋体" w:eastAsia="宋体" w:hAnsi="宋体" w:cs="宋体" w:hint="eastAsia"/>
            <w:b/>
            <w:bCs/>
            <w:color w:val="000000" w:themeColor="text1"/>
            <w:kern w:val="0"/>
            <w:sz w:val="24"/>
            <w:szCs w:val="24"/>
          </w:rPr>
          <w:t>：</w:t>
        </w:r>
      </w:hyperlink>
      <w:r>
        <w:rPr>
          <w:rFonts w:ascii="宋体" w:eastAsia="宋体" w:hAnsi="宋体" w:cs="宋体" w:hint="eastAsia"/>
          <w:bCs/>
          <w:color w:val="000000" w:themeColor="text1"/>
          <w:kern w:val="0"/>
          <w:sz w:val="24"/>
          <w:szCs w:val="24"/>
        </w:rPr>
        <w:t>本招标文件仅适用于本次招标邀请书所述的纸箱产品运输项目</w:t>
      </w:r>
      <w:hyperlink r:id="rId10" w:tgtFrame="_blank" w:tooltip="论文资料网" w:history="1">
        <w:r>
          <w:rPr>
            <w:rFonts w:ascii="宋体" w:eastAsia="宋体" w:hAnsi="宋体" w:cs="宋体" w:hint="eastAsia"/>
            <w:bCs/>
            <w:color w:val="000000" w:themeColor="text1"/>
            <w:kern w:val="0"/>
            <w:sz w:val="24"/>
            <w:szCs w:val="24"/>
          </w:rPr>
          <w:t>。</w:t>
        </w:r>
      </w:hyperlink>
    </w:p>
    <w:p w:rsidR="00182DCA" w:rsidRDefault="008E3C41">
      <w:pPr>
        <w:widowControl/>
        <w:numPr>
          <w:ilvl w:val="0"/>
          <w:numId w:val="3"/>
        </w:numPr>
        <w:spacing w:line="240" w:lineRule="auto"/>
        <w:ind w:left="357" w:hanging="357"/>
        <w:jc w:val="left"/>
        <w:rPr>
          <w:rFonts w:ascii="宋体" w:eastAsia="宋体" w:hAnsi="宋体" w:cs="宋体"/>
          <w:bCs/>
          <w:color w:val="000000" w:themeColor="text1"/>
          <w:kern w:val="0"/>
          <w:sz w:val="24"/>
          <w:szCs w:val="24"/>
        </w:rPr>
      </w:pPr>
      <w:r>
        <w:rPr>
          <w:rFonts w:ascii="宋体" w:eastAsia="宋体" w:hAnsi="宋体" w:cs="宋体" w:hint="eastAsia"/>
          <w:b/>
          <w:bCs/>
          <w:color w:val="000000" w:themeColor="text1"/>
          <w:kern w:val="0"/>
          <w:sz w:val="24"/>
          <w:szCs w:val="24"/>
        </w:rPr>
        <w:t>投标费用</w:t>
      </w:r>
      <w:hyperlink r:id="rId11" w:tgtFrame="_blank" w:tooltip="论文资料网" w:history="1">
        <w:r>
          <w:rPr>
            <w:rFonts w:ascii="宋体" w:eastAsia="宋体" w:hAnsi="宋体" w:cs="宋体" w:hint="eastAsia"/>
            <w:b/>
            <w:bCs/>
            <w:color w:val="000000" w:themeColor="text1"/>
            <w:kern w:val="0"/>
            <w:sz w:val="24"/>
            <w:szCs w:val="24"/>
          </w:rPr>
          <w:t>：</w:t>
        </w:r>
      </w:hyperlink>
      <w:r>
        <w:rPr>
          <w:rFonts w:ascii="宋体" w:eastAsia="宋体" w:hAnsi="宋体" w:cs="宋体" w:hint="eastAsia"/>
          <w:bCs/>
          <w:color w:val="000000" w:themeColor="text1"/>
          <w:kern w:val="0"/>
          <w:sz w:val="24"/>
          <w:szCs w:val="24"/>
        </w:rPr>
        <w:t>无论投标过程的做法和结果如何</w:t>
      </w:r>
      <w:hyperlink r:id="rId12" w:tgtFrame="_blank" w:tooltip="论文资料网" w:history="1">
        <w:r>
          <w:rPr>
            <w:rFonts w:ascii="宋体" w:eastAsia="宋体" w:hAnsi="宋体" w:cs="宋体" w:hint="eastAsia"/>
            <w:bCs/>
            <w:color w:val="000000" w:themeColor="text1"/>
            <w:kern w:val="0"/>
            <w:sz w:val="24"/>
            <w:szCs w:val="24"/>
          </w:rPr>
          <w:t>，</w:t>
        </w:r>
      </w:hyperlink>
      <w:r>
        <w:rPr>
          <w:rFonts w:ascii="宋体" w:eastAsia="宋体" w:hAnsi="宋体" w:cs="宋体" w:hint="eastAsia"/>
          <w:bCs/>
          <w:color w:val="000000" w:themeColor="text1"/>
          <w:kern w:val="0"/>
          <w:sz w:val="24"/>
          <w:szCs w:val="24"/>
        </w:rPr>
        <w:t>投标方自行承担所有与参加投标有关的全部费用</w:t>
      </w:r>
      <w:hyperlink r:id="rId13" w:tgtFrame="_blank" w:tooltip="论文资料网" w:history="1">
        <w:r>
          <w:rPr>
            <w:rFonts w:ascii="宋体" w:eastAsia="宋体" w:hAnsi="宋体" w:cs="宋体" w:hint="eastAsia"/>
            <w:bCs/>
            <w:color w:val="000000" w:themeColor="text1"/>
            <w:kern w:val="0"/>
            <w:sz w:val="24"/>
            <w:szCs w:val="24"/>
          </w:rPr>
          <w:t>。</w:t>
        </w:r>
      </w:hyperlink>
      <w:r>
        <w:rPr>
          <w:rFonts w:ascii="宋体" w:eastAsia="宋体" w:hAnsi="宋体" w:cs="宋体" w:hint="eastAsia"/>
          <w:bCs/>
          <w:color w:val="000000" w:themeColor="text1"/>
          <w:kern w:val="0"/>
          <w:sz w:val="24"/>
          <w:szCs w:val="24"/>
        </w:rPr>
        <w:t xml:space="preserve"> </w:t>
      </w:r>
    </w:p>
    <w:p w:rsidR="00182DCA" w:rsidRDefault="008E3C41">
      <w:pPr>
        <w:widowControl/>
        <w:numPr>
          <w:ilvl w:val="0"/>
          <w:numId w:val="3"/>
        </w:numPr>
        <w:spacing w:line="240" w:lineRule="auto"/>
        <w:ind w:left="357" w:hanging="357"/>
        <w:jc w:val="left"/>
        <w:rPr>
          <w:rFonts w:ascii="宋体" w:eastAsia="宋体" w:hAnsi="宋体" w:cs="宋体"/>
          <w:bCs/>
          <w:color w:val="000000" w:themeColor="text1"/>
          <w:kern w:val="0"/>
          <w:sz w:val="24"/>
          <w:szCs w:val="24"/>
        </w:rPr>
      </w:pPr>
      <w:r>
        <w:rPr>
          <w:rFonts w:ascii="宋体" w:eastAsia="宋体" w:hAnsi="宋体" w:cs="宋体" w:hint="eastAsia"/>
          <w:bCs/>
          <w:color w:val="000000" w:themeColor="text1"/>
          <w:kern w:val="0"/>
          <w:sz w:val="24"/>
          <w:szCs w:val="24"/>
        </w:rPr>
        <w:t>投标方对招标文件如有疑点,可按投标邀请中的联系方式询问招标方或按投标邀请中的地址以书面形式询问招标方,招标方将视情况采用适当方式予以澄清或以书面形式予以答复</w:t>
      </w:r>
      <w:hyperlink r:id="rId14" w:tgtFrame="_blank" w:tooltip="论文资料网" w:history="1">
        <w:r>
          <w:rPr>
            <w:rFonts w:ascii="宋体" w:eastAsia="宋体" w:hAnsi="宋体" w:cs="宋体" w:hint="eastAsia"/>
            <w:bCs/>
            <w:color w:val="000000" w:themeColor="text1"/>
            <w:kern w:val="0"/>
            <w:sz w:val="24"/>
            <w:szCs w:val="24"/>
          </w:rPr>
          <w:t>。</w:t>
        </w:r>
      </w:hyperlink>
    </w:p>
    <w:p w:rsidR="00182DCA" w:rsidRDefault="00406977">
      <w:pPr>
        <w:widowControl/>
        <w:spacing w:before="100" w:beforeAutospacing="1" w:after="100" w:afterAutospacing="1" w:line="240" w:lineRule="auto"/>
        <w:jc w:val="left"/>
        <w:outlineLvl w:val="2"/>
        <w:rPr>
          <w:rFonts w:ascii="宋体" w:eastAsia="宋体" w:hAnsi="宋体" w:cs="宋体"/>
          <w:b/>
          <w:bCs/>
          <w:color w:val="000000" w:themeColor="text1"/>
          <w:kern w:val="0"/>
          <w:sz w:val="27"/>
          <w:szCs w:val="27"/>
        </w:rPr>
      </w:pPr>
      <w:r>
        <w:rPr>
          <w:rFonts w:ascii="宋体" w:eastAsia="宋体" w:hAnsi="宋体" w:cs="宋体" w:hint="eastAsia"/>
          <w:b/>
          <w:bCs/>
          <w:color w:val="000000" w:themeColor="text1"/>
          <w:kern w:val="0"/>
          <w:sz w:val="27"/>
          <w:szCs w:val="27"/>
        </w:rPr>
        <w:t>8</w:t>
      </w:r>
      <w:r w:rsidR="008E3C41">
        <w:rPr>
          <w:rFonts w:ascii="宋体" w:eastAsia="宋体" w:hAnsi="宋体" w:cs="宋体" w:hint="eastAsia"/>
          <w:b/>
          <w:bCs/>
          <w:color w:val="000000" w:themeColor="text1"/>
          <w:kern w:val="0"/>
          <w:sz w:val="27"/>
          <w:szCs w:val="27"/>
        </w:rPr>
        <w:t>.</w:t>
      </w:r>
      <w:r w:rsidR="008E3C41">
        <w:rPr>
          <w:rFonts w:ascii="宋体" w:eastAsia="宋体" w:hAnsi="宋体" w:cs="宋体"/>
          <w:b/>
          <w:bCs/>
          <w:color w:val="000000" w:themeColor="text1"/>
          <w:kern w:val="0"/>
          <w:sz w:val="27"/>
          <w:szCs w:val="27"/>
        </w:rPr>
        <w:t>投标文件要求</w:t>
      </w:r>
    </w:p>
    <w:p w:rsidR="00182DCA" w:rsidRDefault="008E3C41">
      <w:pPr>
        <w:widowControl/>
        <w:spacing w:line="240" w:lineRule="auto"/>
        <w:jc w:val="left"/>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投标文件需加盖公章，包含以下内容（</w:t>
      </w:r>
      <w:r w:rsidR="00FA60C6" w:rsidRPr="00D42B46">
        <w:rPr>
          <w:rFonts w:ascii="宋体" w:hAnsi="宋体" w:cs="Tahoma" w:hint="eastAsia"/>
          <w:color w:val="FF0000"/>
          <w:kern w:val="0"/>
          <w:sz w:val="24"/>
        </w:rPr>
        <w:t>发送电子档至招标人邮箱</w:t>
      </w:r>
      <w:r w:rsidR="00D42B46">
        <w:rPr>
          <w:rFonts w:ascii="宋体" w:hAnsi="宋体" w:cs="Tahoma" w:hint="eastAsia"/>
          <w:color w:val="FF0000"/>
          <w:kern w:val="0"/>
          <w:sz w:val="24"/>
        </w:rPr>
        <w:t>：</w:t>
      </w:r>
      <w:hyperlink r:id="rId15" w:history="1">
        <w:r w:rsidR="00F74792" w:rsidRPr="00E13A69">
          <w:rPr>
            <w:rStyle w:val="ab"/>
            <w:rFonts w:ascii="宋体" w:hAnsi="宋体" w:cs="Tahoma"/>
            <w:kern w:val="0"/>
            <w:sz w:val="24"/>
          </w:rPr>
          <w:t>simon.han@ucpsolution.com</w:t>
        </w:r>
      </w:hyperlink>
      <w:r w:rsidR="00F74792">
        <w:rPr>
          <w:rFonts w:ascii="宋体" w:hAnsi="宋体" w:cs="Tahoma"/>
          <w:color w:val="FF0000"/>
          <w:kern w:val="0"/>
          <w:sz w:val="24"/>
        </w:rPr>
        <w:t>抄送</w:t>
      </w:r>
      <w:bookmarkStart w:id="5" w:name="OLE_LINK7"/>
      <w:bookmarkStart w:id="6" w:name="OLE_LINK8"/>
      <w:r w:rsidR="00DD71AC">
        <w:rPr>
          <w:rFonts w:ascii="宋体" w:eastAsia="宋体" w:hAnsi="宋体" w:cs="宋体" w:hint="eastAsia"/>
          <w:bCs/>
          <w:color w:val="000000" w:themeColor="text1"/>
          <w:kern w:val="0"/>
          <w:sz w:val="24"/>
          <w:szCs w:val="24"/>
        </w:rPr>
        <w:t>xuezheng.feng@ucpsolution.com</w:t>
      </w:r>
      <w:bookmarkEnd w:id="5"/>
      <w:bookmarkEnd w:id="6"/>
      <w:r w:rsidR="00222E1B">
        <w:rPr>
          <w:rFonts w:ascii="宋体" w:eastAsia="宋体" w:hAnsi="宋体" w:cs="宋体" w:hint="eastAsia"/>
          <w:bCs/>
          <w:color w:val="000000" w:themeColor="text1"/>
          <w:kern w:val="0"/>
          <w:sz w:val="24"/>
          <w:szCs w:val="24"/>
        </w:rPr>
        <w:t>，</w:t>
      </w:r>
      <w:r w:rsidR="00222E1B" w:rsidRPr="00222E1B">
        <w:rPr>
          <w:rFonts w:ascii="宋体" w:eastAsia="宋体" w:hAnsi="宋体" w:cs="宋体"/>
          <w:bCs/>
          <w:color w:val="000000" w:themeColor="text1"/>
          <w:kern w:val="0"/>
          <w:sz w:val="24"/>
          <w:szCs w:val="24"/>
        </w:rPr>
        <w:t>liming.han@ucpsolution.com</w:t>
      </w:r>
      <w:bookmarkStart w:id="7" w:name="_GoBack"/>
      <w:bookmarkEnd w:id="7"/>
      <w:r>
        <w:rPr>
          <w:rFonts w:ascii="宋体" w:hAnsi="宋体" w:cs="Tahoma" w:hint="eastAsia"/>
          <w:color w:val="000000" w:themeColor="text1"/>
          <w:kern w:val="0"/>
          <w:sz w:val="24"/>
        </w:rPr>
        <w:t>）</w:t>
      </w:r>
      <w:r>
        <w:rPr>
          <w:rFonts w:ascii="宋体" w:eastAsia="宋体" w:hAnsi="宋体" w:cs="宋体"/>
          <w:color w:val="000000" w:themeColor="text1"/>
          <w:kern w:val="0"/>
          <w:sz w:val="24"/>
          <w:szCs w:val="24"/>
        </w:rPr>
        <w:t>：</w:t>
      </w:r>
    </w:p>
    <w:p w:rsidR="00182DCA" w:rsidRDefault="008E3C41">
      <w:pPr>
        <w:widowControl/>
        <w:numPr>
          <w:ilvl w:val="0"/>
          <w:numId w:val="5"/>
        </w:numPr>
        <w:spacing w:line="240" w:lineRule="auto"/>
        <w:ind w:left="357" w:hanging="357"/>
        <w:jc w:val="left"/>
        <w:rPr>
          <w:rFonts w:ascii="宋体" w:eastAsia="宋体" w:hAnsi="宋体" w:cs="宋体"/>
          <w:color w:val="000000" w:themeColor="text1"/>
          <w:kern w:val="0"/>
          <w:sz w:val="24"/>
          <w:szCs w:val="24"/>
        </w:rPr>
      </w:pPr>
      <w:r>
        <w:rPr>
          <w:rFonts w:ascii="宋体" w:hAnsi="宋体" w:cs="Tahoma" w:hint="eastAsia"/>
          <w:color w:val="000000" w:themeColor="text1"/>
          <w:kern w:val="0"/>
          <w:sz w:val="24"/>
        </w:rPr>
        <w:lastRenderedPageBreak/>
        <w:t>投标书</w:t>
      </w:r>
      <w:hyperlink r:id="rId16" w:tgtFrame="_blank" w:tooltip="论文资料网" w:history="1">
        <w:r>
          <w:rPr>
            <w:rFonts w:ascii="宋体" w:hAnsi="宋体" w:cs="Tahoma" w:hint="eastAsia"/>
            <w:color w:val="000000" w:themeColor="text1"/>
            <w:kern w:val="0"/>
            <w:sz w:val="24"/>
          </w:rPr>
          <w:t>、</w:t>
        </w:r>
      </w:hyperlink>
      <w:r>
        <w:rPr>
          <w:rFonts w:ascii="宋体" w:hAnsi="宋体" w:cs="Tahoma" w:hint="eastAsia"/>
          <w:color w:val="000000" w:themeColor="text1"/>
          <w:kern w:val="0"/>
          <w:sz w:val="24"/>
        </w:rPr>
        <w:t>授权委托书、投标报价表（</w:t>
      </w:r>
      <w:r w:rsidR="0002548A" w:rsidRPr="0002548A">
        <w:rPr>
          <w:rFonts w:ascii="宋体" w:hAnsi="宋体" w:cs="Tahoma" w:hint="eastAsia"/>
          <w:color w:val="FF0000"/>
          <w:kern w:val="0"/>
          <w:sz w:val="24"/>
        </w:rPr>
        <w:t>报价表</w:t>
      </w:r>
      <w:r w:rsidRPr="00D42B46">
        <w:rPr>
          <w:rFonts w:ascii="宋体" w:hAnsi="宋体" w:cs="Tahoma" w:hint="eastAsia"/>
          <w:color w:val="FF0000"/>
          <w:kern w:val="0"/>
          <w:sz w:val="24"/>
        </w:rPr>
        <w:t>单独</w:t>
      </w:r>
      <w:r w:rsidR="00D42B46" w:rsidRPr="00D42B46">
        <w:rPr>
          <w:rFonts w:ascii="宋体" w:hAnsi="宋体" w:cs="Tahoma" w:hint="eastAsia"/>
          <w:color w:val="FF0000"/>
          <w:kern w:val="0"/>
          <w:sz w:val="24"/>
        </w:rPr>
        <w:t>扫描</w:t>
      </w:r>
      <w:r w:rsidRPr="00D42B46">
        <w:rPr>
          <w:rFonts w:ascii="宋体" w:hAnsi="宋体" w:cs="Tahoma" w:hint="eastAsia"/>
          <w:color w:val="FF0000"/>
          <w:kern w:val="0"/>
          <w:sz w:val="24"/>
        </w:rPr>
        <w:t>，</w:t>
      </w:r>
      <w:r w:rsidR="00D42B46" w:rsidRPr="00D42B46">
        <w:rPr>
          <w:rFonts w:ascii="宋体" w:hAnsi="宋体" w:cs="Tahoma" w:hint="eastAsia"/>
          <w:color w:val="FF0000"/>
          <w:kern w:val="0"/>
          <w:sz w:val="24"/>
        </w:rPr>
        <w:t>并提供</w:t>
      </w:r>
      <w:r w:rsidR="00D42B46">
        <w:rPr>
          <w:rFonts w:ascii="宋体" w:hAnsi="宋体" w:cs="Tahoma" w:hint="eastAsia"/>
          <w:color w:val="FF0000"/>
          <w:kern w:val="0"/>
          <w:sz w:val="24"/>
        </w:rPr>
        <w:t>一份</w:t>
      </w:r>
      <w:r w:rsidR="00D42B46" w:rsidRPr="00D42B46">
        <w:rPr>
          <w:rFonts w:ascii="宋体" w:hAnsi="宋体" w:cs="Tahoma" w:hint="eastAsia"/>
          <w:color w:val="FF0000"/>
          <w:kern w:val="0"/>
          <w:sz w:val="24"/>
        </w:rPr>
        <w:t>EXCEL</w:t>
      </w:r>
      <w:r w:rsidR="0002548A">
        <w:rPr>
          <w:rFonts w:ascii="宋体" w:hAnsi="宋体" w:cs="Tahoma" w:hint="eastAsia"/>
          <w:color w:val="FF0000"/>
          <w:kern w:val="0"/>
          <w:sz w:val="24"/>
        </w:rPr>
        <w:t>版本</w:t>
      </w:r>
      <w:r w:rsidR="00D42B46" w:rsidRPr="00D42B46">
        <w:rPr>
          <w:rFonts w:ascii="宋体" w:hAnsi="宋体" w:cs="Tahoma" w:hint="eastAsia"/>
          <w:color w:val="FF0000"/>
          <w:kern w:val="0"/>
          <w:sz w:val="24"/>
        </w:rPr>
        <w:t>，含付款方式及结算方式。报价均需加密，现场开标时提供加密密码</w:t>
      </w:r>
      <w:r>
        <w:rPr>
          <w:rFonts w:ascii="宋体" w:hAnsi="宋体" w:cs="Tahoma" w:hint="eastAsia"/>
          <w:color w:val="000000" w:themeColor="text1"/>
          <w:kern w:val="0"/>
          <w:sz w:val="24"/>
        </w:rPr>
        <w:t>）；</w:t>
      </w:r>
      <w:r w:rsidR="00486CBB">
        <w:rPr>
          <w:rFonts w:ascii="宋体" w:eastAsia="宋体" w:hAnsi="宋体" w:cs="宋体"/>
          <w:color w:val="000000" w:themeColor="text1"/>
          <w:kern w:val="0"/>
          <w:sz w:val="24"/>
          <w:szCs w:val="24"/>
        </w:rPr>
        <w:t xml:space="preserve"> </w:t>
      </w:r>
    </w:p>
    <w:p w:rsidR="00182DCA" w:rsidRDefault="008E3C41">
      <w:pPr>
        <w:widowControl/>
        <w:numPr>
          <w:ilvl w:val="0"/>
          <w:numId w:val="6"/>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企业资质证明（营业执照、</w:t>
      </w:r>
      <w:r>
        <w:rPr>
          <w:rFonts w:ascii="宋体" w:hAnsi="宋体" w:cs="Tahoma" w:hint="eastAsia"/>
          <w:color w:val="000000" w:themeColor="text1"/>
          <w:kern w:val="0"/>
          <w:sz w:val="24"/>
        </w:rPr>
        <w:t>企业税务登记证、道路运输经营许可证等相关资质证明</w:t>
      </w:r>
      <w:r>
        <w:rPr>
          <w:rFonts w:ascii="宋体" w:eastAsia="宋体" w:hAnsi="宋体" w:cs="宋体"/>
          <w:color w:val="000000" w:themeColor="text1"/>
          <w:kern w:val="0"/>
          <w:sz w:val="24"/>
          <w:szCs w:val="24"/>
        </w:rPr>
        <w:t>）；</w:t>
      </w:r>
    </w:p>
    <w:p w:rsidR="00182DCA" w:rsidRDefault="008E3C41">
      <w:pPr>
        <w:widowControl/>
        <w:numPr>
          <w:ilvl w:val="0"/>
          <w:numId w:val="7"/>
        </w:numPr>
        <w:spacing w:line="240" w:lineRule="auto"/>
        <w:ind w:left="357" w:hanging="357"/>
        <w:jc w:val="left"/>
        <w:rPr>
          <w:rFonts w:ascii="宋体" w:eastAsia="宋体" w:hAnsi="宋体" w:cs="宋体"/>
          <w:color w:val="000000" w:themeColor="text1"/>
          <w:kern w:val="0"/>
          <w:sz w:val="24"/>
          <w:szCs w:val="24"/>
        </w:rPr>
      </w:pPr>
      <w:r>
        <w:rPr>
          <w:rFonts w:ascii="宋体" w:hAnsi="宋体" w:cs="Tahoma" w:hint="eastAsia"/>
          <w:color w:val="000000" w:themeColor="text1"/>
          <w:kern w:val="0"/>
          <w:sz w:val="24"/>
        </w:rPr>
        <w:t>主要客户、年承运量、主要承运区域；</w:t>
      </w:r>
    </w:p>
    <w:p w:rsidR="00182DCA" w:rsidRDefault="008E3C41">
      <w:pPr>
        <w:widowControl/>
        <w:numPr>
          <w:ilvl w:val="0"/>
          <w:numId w:val="7"/>
        </w:numPr>
        <w:spacing w:line="240" w:lineRule="auto"/>
        <w:ind w:left="357" w:hanging="357"/>
        <w:jc w:val="left"/>
        <w:rPr>
          <w:rFonts w:ascii="宋体" w:eastAsia="宋体" w:hAnsi="宋体" w:cs="宋体"/>
          <w:color w:val="000000" w:themeColor="text1"/>
          <w:kern w:val="0"/>
          <w:sz w:val="24"/>
          <w:szCs w:val="24"/>
        </w:rPr>
      </w:pPr>
      <w:r>
        <w:rPr>
          <w:rFonts w:ascii="宋体" w:hAnsi="宋体" w:cs="Tahoma" w:hint="eastAsia"/>
          <w:color w:val="000000" w:themeColor="text1"/>
          <w:kern w:val="0"/>
          <w:sz w:val="24"/>
        </w:rPr>
        <w:t>既往运输经验：提供与既往合作单位同类产品运输和托盘运输的协议；</w:t>
      </w:r>
    </w:p>
    <w:p w:rsidR="00182DCA" w:rsidRDefault="008E3C41">
      <w:pPr>
        <w:widowControl/>
        <w:numPr>
          <w:ilvl w:val="0"/>
          <w:numId w:val="7"/>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质量保证措施及售后服务承诺（附过往</w:t>
      </w:r>
      <w:r>
        <w:rPr>
          <w:rFonts w:ascii="宋体" w:hAnsi="宋体" w:cs="Tahoma" w:hint="eastAsia"/>
          <w:color w:val="000000" w:themeColor="text1"/>
          <w:kern w:val="0"/>
          <w:sz w:val="24"/>
        </w:rPr>
        <w:t>质量投诉处理记录及改进方法）；</w:t>
      </w:r>
    </w:p>
    <w:p w:rsidR="00182DCA" w:rsidRDefault="008E3C41">
      <w:pPr>
        <w:widowControl/>
        <w:numPr>
          <w:ilvl w:val="0"/>
          <w:numId w:val="7"/>
        </w:numPr>
        <w:spacing w:line="240" w:lineRule="auto"/>
        <w:ind w:left="357" w:hanging="357"/>
        <w:jc w:val="left"/>
        <w:rPr>
          <w:rFonts w:ascii="宋体" w:eastAsia="宋体" w:hAnsi="宋体" w:cs="宋体"/>
          <w:color w:val="000000" w:themeColor="text1"/>
          <w:kern w:val="0"/>
          <w:sz w:val="24"/>
          <w:szCs w:val="24"/>
        </w:rPr>
      </w:pPr>
      <w:r>
        <w:rPr>
          <w:rFonts w:ascii="宋体" w:hAnsi="宋体" w:cs="Tahoma" w:hint="eastAsia"/>
          <w:color w:val="000000" w:themeColor="text1"/>
          <w:kern w:val="0"/>
          <w:sz w:val="24"/>
        </w:rPr>
        <w:t>投标方认为对自己中标有利的其他相关文件；</w:t>
      </w:r>
    </w:p>
    <w:p w:rsidR="00182DCA" w:rsidRDefault="008E3C41">
      <w:pPr>
        <w:widowControl/>
        <w:numPr>
          <w:ilvl w:val="0"/>
          <w:numId w:val="7"/>
        </w:numPr>
        <w:spacing w:line="240" w:lineRule="auto"/>
        <w:ind w:left="357" w:hanging="357"/>
        <w:jc w:val="left"/>
        <w:rPr>
          <w:rFonts w:ascii="宋体" w:eastAsia="宋体" w:hAnsi="宋体" w:cs="宋体"/>
          <w:color w:val="000000" w:themeColor="text1"/>
          <w:kern w:val="0"/>
          <w:sz w:val="24"/>
          <w:szCs w:val="24"/>
        </w:rPr>
      </w:pPr>
      <w:r>
        <w:rPr>
          <w:rFonts w:ascii="宋体" w:hAnsi="宋体" w:cs="Tahoma" w:hint="eastAsia"/>
          <w:color w:val="000000" w:themeColor="text1"/>
          <w:kern w:val="0"/>
          <w:sz w:val="24"/>
        </w:rPr>
        <w:t>投标方应在招标文件所附的“开标一览表”中写明投标价格</w:t>
      </w:r>
      <w:hyperlink r:id="rId17" w:tgtFrame="_blank" w:tooltip="论文资料网" w:history="1">
        <w:r>
          <w:rPr>
            <w:rFonts w:ascii="宋体" w:hAnsi="宋体" w:cs="Tahoma" w:hint="eastAsia"/>
            <w:color w:val="000000" w:themeColor="text1"/>
            <w:kern w:val="0"/>
            <w:sz w:val="24"/>
          </w:rPr>
          <w:t>，</w:t>
        </w:r>
      </w:hyperlink>
      <w:r>
        <w:rPr>
          <w:rFonts w:ascii="宋体" w:hAnsi="宋体" w:cs="Tahoma" w:hint="eastAsia"/>
          <w:color w:val="000000" w:themeColor="text1"/>
          <w:kern w:val="0"/>
          <w:sz w:val="24"/>
        </w:rPr>
        <w:t>对每一个线路只允许有一个报价</w:t>
      </w:r>
      <w:hyperlink r:id="rId18" w:tgtFrame="_blank" w:tooltip="论文资料网" w:history="1">
        <w:r>
          <w:rPr>
            <w:rFonts w:ascii="宋体" w:hAnsi="宋体" w:cs="Tahoma" w:hint="eastAsia"/>
            <w:color w:val="000000" w:themeColor="text1"/>
            <w:kern w:val="0"/>
            <w:sz w:val="24"/>
          </w:rPr>
          <w:t>，</w:t>
        </w:r>
      </w:hyperlink>
      <w:r>
        <w:rPr>
          <w:rFonts w:ascii="宋体" w:hAnsi="宋体" w:cs="Tahoma" w:hint="eastAsia"/>
          <w:color w:val="000000" w:themeColor="text1"/>
          <w:kern w:val="0"/>
          <w:sz w:val="24"/>
        </w:rPr>
        <w:t>招标方不接受同一线路条件下有多个选择的报价</w:t>
      </w:r>
      <w:hyperlink r:id="rId19" w:tgtFrame="_blank" w:tooltip="论文资料网" w:history="1">
        <w:r>
          <w:rPr>
            <w:rFonts w:ascii="宋体" w:hAnsi="宋体" w:cs="Tahoma" w:hint="eastAsia"/>
            <w:color w:val="000000" w:themeColor="text1"/>
            <w:kern w:val="0"/>
            <w:sz w:val="24"/>
          </w:rPr>
          <w:t>。</w:t>
        </w:r>
      </w:hyperlink>
    </w:p>
    <w:p w:rsidR="00182DCA" w:rsidRDefault="00406977">
      <w:pPr>
        <w:widowControl/>
        <w:spacing w:before="100" w:beforeAutospacing="1" w:after="100" w:afterAutospacing="1" w:line="240" w:lineRule="auto"/>
        <w:jc w:val="left"/>
        <w:outlineLvl w:val="2"/>
        <w:rPr>
          <w:rFonts w:ascii="宋体" w:eastAsia="宋体" w:hAnsi="宋体" w:cs="宋体"/>
          <w:b/>
          <w:bCs/>
          <w:color w:val="000000" w:themeColor="text1"/>
          <w:kern w:val="0"/>
          <w:sz w:val="27"/>
          <w:szCs w:val="27"/>
        </w:rPr>
      </w:pPr>
      <w:r>
        <w:rPr>
          <w:rFonts w:ascii="宋体" w:eastAsia="宋体" w:hAnsi="宋体" w:cs="宋体" w:hint="eastAsia"/>
          <w:b/>
          <w:bCs/>
          <w:color w:val="000000" w:themeColor="text1"/>
          <w:kern w:val="0"/>
          <w:sz w:val="27"/>
          <w:szCs w:val="27"/>
        </w:rPr>
        <w:t>9</w:t>
      </w:r>
      <w:r w:rsidR="008E3C41">
        <w:rPr>
          <w:rFonts w:ascii="宋体" w:eastAsia="宋体" w:hAnsi="宋体" w:cs="宋体"/>
          <w:b/>
          <w:bCs/>
          <w:color w:val="000000" w:themeColor="text1"/>
          <w:kern w:val="0"/>
          <w:sz w:val="27"/>
          <w:szCs w:val="27"/>
        </w:rPr>
        <w:t xml:space="preserve">. </w:t>
      </w:r>
      <w:r w:rsidR="008E3C41">
        <w:rPr>
          <w:rFonts w:ascii="宋体" w:eastAsia="宋体" w:hAnsi="宋体" w:cs="宋体" w:hint="eastAsia"/>
          <w:b/>
          <w:bCs/>
          <w:color w:val="000000" w:themeColor="text1"/>
          <w:kern w:val="0"/>
          <w:sz w:val="27"/>
          <w:szCs w:val="27"/>
        </w:rPr>
        <w:t>投标保证金</w:t>
      </w:r>
    </w:p>
    <w:p w:rsidR="00182DCA" w:rsidRDefault="008E3C41">
      <w:pPr>
        <w:widowControl/>
        <w:spacing w:afterLines="50" w:after="245" w:line="24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1、</w:t>
      </w:r>
      <w:r>
        <w:rPr>
          <w:rFonts w:ascii="宋体" w:eastAsia="宋体" w:hAnsi="宋体" w:cs="宋体"/>
          <w:color w:val="000000" w:themeColor="text1"/>
          <w:kern w:val="0"/>
          <w:sz w:val="24"/>
          <w:szCs w:val="24"/>
        </w:rPr>
        <w:t>投标商必须在开标前，将本次投标保证金</w:t>
      </w:r>
      <w:r w:rsidR="00222E1B">
        <w:rPr>
          <w:rFonts w:ascii="宋体" w:hAnsi="宋体" w:cs="Tahoma" w:hint="eastAsia"/>
          <w:b/>
          <w:color w:val="FF0000"/>
          <w:kern w:val="0"/>
          <w:sz w:val="24"/>
        </w:rPr>
        <w:t>伍</w:t>
      </w:r>
      <w:r w:rsidRPr="00D42B46">
        <w:rPr>
          <w:rFonts w:ascii="宋体" w:hAnsi="宋体" w:cs="Tahoma" w:hint="eastAsia"/>
          <w:b/>
          <w:color w:val="FF0000"/>
          <w:kern w:val="0"/>
          <w:sz w:val="24"/>
        </w:rPr>
        <w:t>万元</w:t>
      </w:r>
      <w:r>
        <w:rPr>
          <w:rFonts w:ascii="宋体" w:eastAsia="宋体" w:hAnsi="宋体" w:cs="宋体"/>
          <w:color w:val="000000" w:themeColor="text1"/>
          <w:kern w:val="0"/>
          <w:sz w:val="24"/>
          <w:szCs w:val="24"/>
        </w:rPr>
        <w:t>电汇至我司指定</w:t>
      </w:r>
      <w:proofErr w:type="gramStart"/>
      <w:r>
        <w:rPr>
          <w:rFonts w:ascii="宋体" w:eastAsia="宋体" w:hAnsi="宋体" w:cs="宋体"/>
          <w:color w:val="000000" w:themeColor="text1"/>
          <w:kern w:val="0"/>
          <w:sz w:val="24"/>
          <w:szCs w:val="24"/>
        </w:rPr>
        <w:t>帐户</w:t>
      </w:r>
      <w:proofErr w:type="gramEnd"/>
      <w:r>
        <w:rPr>
          <w:rFonts w:ascii="宋体" w:eastAsia="宋体" w:hAnsi="宋体" w:cs="宋体"/>
          <w:color w:val="000000" w:themeColor="text1"/>
          <w:kern w:val="0"/>
          <w:sz w:val="24"/>
          <w:szCs w:val="24"/>
        </w:rPr>
        <w:t>，并将相关证明文件送达我司，逾期视为无效</w:t>
      </w:r>
    </w:p>
    <w:p w:rsidR="00182DCA" w:rsidRDefault="008E3C41">
      <w:pPr>
        <w:widowControl/>
        <w:spacing w:line="240" w:lineRule="auto"/>
        <w:jc w:val="left"/>
        <w:rPr>
          <w:rFonts w:ascii="宋体" w:hAnsi="宋体" w:cs="Tahoma"/>
          <w:b/>
          <w:color w:val="000000" w:themeColor="text1"/>
          <w:kern w:val="0"/>
          <w:sz w:val="24"/>
        </w:rPr>
      </w:pPr>
      <w:r>
        <w:rPr>
          <w:rFonts w:ascii="宋体" w:hAnsi="宋体" w:cs="Tahoma" w:hint="eastAsia"/>
          <w:b/>
          <w:color w:val="000000" w:themeColor="text1"/>
          <w:kern w:val="0"/>
          <w:sz w:val="24"/>
        </w:rPr>
        <w:t>招投标保证金收取账户如下：</w:t>
      </w:r>
    </w:p>
    <w:p w:rsidR="00182DCA" w:rsidRDefault="008E3C41">
      <w:pPr>
        <w:widowControl/>
        <w:spacing w:line="240" w:lineRule="auto"/>
        <w:jc w:val="left"/>
        <w:rPr>
          <w:rFonts w:ascii="宋体" w:hAnsi="宋体" w:cs="Tahoma"/>
          <w:b/>
          <w:color w:val="000000" w:themeColor="text1"/>
          <w:kern w:val="0"/>
          <w:sz w:val="24"/>
        </w:rPr>
      </w:pPr>
      <w:r>
        <w:rPr>
          <w:rFonts w:ascii="宋体" w:hAnsi="宋体" w:cs="Tahoma" w:hint="eastAsia"/>
          <w:b/>
          <w:color w:val="000000" w:themeColor="text1"/>
          <w:kern w:val="0"/>
          <w:sz w:val="24"/>
        </w:rPr>
        <w:t>开户单位名称：</w:t>
      </w:r>
      <w:r w:rsidR="0009180F">
        <w:rPr>
          <w:rFonts w:ascii="宋体" w:hAnsi="宋体" w:cs="Tahoma" w:hint="eastAsia"/>
          <w:b/>
          <w:kern w:val="0"/>
          <w:sz w:val="24"/>
        </w:rPr>
        <w:t>合</w:t>
      </w:r>
      <w:proofErr w:type="gramStart"/>
      <w:r w:rsidR="0009180F">
        <w:rPr>
          <w:rFonts w:ascii="宋体" w:hAnsi="宋体" w:cs="Tahoma" w:hint="eastAsia"/>
          <w:b/>
          <w:kern w:val="0"/>
          <w:sz w:val="24"/>
        </w:rPr>
        <w:t>众创亚</w:t>
      </w:r>
      <w:proofErr w:type="gramEnd"/>
      <w:r w:rsidR="0009180F" w:rsidRPr="0009180F">
        <w:rPr>
          <w:rFonts w:ascii="宋体" w:hAnsi="宋体" w:cs="Tahoma" w:hint="eastAsia"/>
          <w:b/>
          <w:color w:val="FF0000"/>
          <w:kern w:val="0"/>
          <w:sz w:val="24"/>
        </w:rPr>
        <w:t>（天津</w:t>
      </w:r>
      <w:r w:rsidR="00EB561A" w:rsidRPr="0009180F">
        <w:rPr>
          <w:rFonts w:ascii="宋体" w:hAnsi="宋体" w:cs="Tahoma" w:hint="eastAsia"/>
          <w:b/>
          <w:color w:val="FF0000"/>
          <w:kern w:val="0"/>
          <w:sz w:val="24"/>
        </w:rPr>
        <w:t>）</w:t>
      </w:r>
      <w:r w:rsidR="00EB561A" w:rsidRPr="00EB561A">
        <w:rPr>
          <w:rFonts w:ascii="宋体" w:hAnsi="宋体" w:cs="Tahoma" w:hint="eastAsia"/>
          <w:b/>
          <w:kern w:val="0"/>
          <w:sz w:val="24"/>
        </w:rPr>
        <w:t>包装有限公司</w:t>
      </w:r>
    </w:p>
    <w:p w:rsidR="00182DCA" w:rsidRPr="002F0B47" w:rsidRDefault="008E3C41">
      <w:pPr>
        <w:widowControl/>
        <w:spacing w:line="240" w:lineRule="auto"/>
        <w:jc w:val="left"/>
        <w:rPr>
          <w:rFonts w:ascii="宋体" w:hAnsi="宋体" w:cs="Tahoma"/>
          <w:b/>
          <w:color w:val="000000" w:themeColor="text1"/>
          <w:kern w:val="0"/>
          <w:sz w:val="24"/>
        </w:rPr>
      </w:pPr>
      <w:r>
        <w:rPr>
          <w:rFonts w:ascii="宋体" w:hAnsi="宋体" w:cs="Tahoma" w:hint="eastAsia"/>
          <w:b/>
          <w:color w:val="000000" w:themeColor="text1"/>
          <w:kern w:val="0"/>
          <w:sz w:val="24"/>
        </w:rPr>
        <w:t>开户银行：</w:t>
      </w:r>
      <w:r w:rsidR="002F0B47" w:rsidRPr="00911DBA">
        <w:rPr>
          <w:rFonts w:ascii="宋体" w:hAnsi="宋体" w:cs="Tahoma" w:hint="eastAsia"/>
          <w:b/>
          <w:kern w:val="0"/>
          <w:sz w:val="24"/>
        </w:rPr>
        <w:t>中国工商银行股份有限公司天津隆悦支行</w:t>
      </w:r>
    </w:p>
    <w:p w:rsidR="00182DCA" w:rsidRDefault="008E3C41">
      <w:pPr>
        <w:widowControl/>
        <w:spacing w:line="240" w:lineRule="auto"/>
        <w:jc w:val="left"/>
        <w:rPr>
          <w:rFonts w:ascii="宋体" w:hAnsi="宋体" w:cs="Tahoma"/>
          <w:b/>
          <w:color w:val="000000" w:themeColor="text1"/>
          <w:kern w:val="0"/>
          <w:sz w:val="24"/>
        </w:rPr>
      </w:pPr>
      <w:r>
        <w:rPr>
          <w:rFonts w:ascii="宋体" w:hAnsi="宋体" w:cs="Tahoma" w:hint="eastAsia"/>
          <w:b/>
          <w:color w:val="000000" w:themeColor="text1"/>
          <w:kern w:val="0"/>
          <w:sz w:val="24"/>
        </w:rPr>
        <w:t>联行号：</w:t>
      </w:r>
      <w:r w:rsidR="002D2D82" w:rsidRPr="002D2D82">
        <w:rPr>
          <w:rFonts w:ascii="宋体" w:hAnsi="宋体" w:cs="Tahoma"/>
          <w:b/>
          <w:color w:val="000000" w:themeColor="text1"/>
          <w:kern w:val="0"/>
          <w:sz w:val="24"/>
        </w:rPr>
        <w:t>102110008206</w:t>
      </w:r>
    </w:p>
    <w:p w:rsidR="00182DCA" w:rsidRDefault="008E3C41">
      <w:pPr>
        <w:widowControl/>
        <w:spacing w:after="100" w:afterAutospacing="1" w:line="240" w:lineRule="auto"/>
        <w:jc w:val="left"/>
        <w:rPr>
          <w:rFonts w:ascii="宋体" w:hAnsi="宋体" w:cs="Tahoma"/>
          <w:b/>
          <w:color w:val="000000" w:themeColor="text1"/>
          <w:kern w:val="0"/>
          <w:sz w:val="24"/>
        </w:rPr>
      </w:pPr>
      <w:r>
        <w:rPr>
          <w:rFonts w:ascii="宋体" w:hAnsi="宋体" w:cs="Tahoma" w:hint="eastAsia"/>
          <w:b/>
          <w:color w:val="000000" w:themeColor="text1"/>
          <w:kern w:val="0"/>
          <w:sz w:val="24"/>
        </w:rPr>
        <w:t>银行账号：</w:t>
      </w:r>
      <w:r w:rsidR="00234FB7" w:rsidRPr="00234FB7">
        <w:rPr>
          <w:rFonts w:ascii="宋体" w:hAnsi="宋体" w:cs="Tahoma"/>
          <w:b/>
          <w:color w:val="000000" w:themeColor="text1"/>
          <w:kern w:val="0"/>
          <w:sz w:val="24"/>
        </w:rPr>
        <w:t>0302080719300045482</w:t>
      </w:r>
    </w:p>
    <w:p w:rsidR="00182DCA" w:rsidRDefault="008E3C41">
      <w:pPr>
        <w:widowControl/>
        <w:spacing w:line="151" w:lineRule="auto"/>
        <w:jc w:val="left"/>
        <w:rPr>
          <w:rFonts w:ascii="宋体" w:hAnsi="宋体" w:cs="Tahoma"/>
          <w:color w:val="000000" w:themeColor="text1"/>
          <w:kern w:val="0"/>
          <w:sz w:val="24"/>
        </w:rPr>
      </w:pPr>
      <w:r>
        <w:rPr>
          <w:rFonts w:ascii="宋体" w:hAnsi="宋体" w:cs="Tahoma" w:hint="eastAsia"/>
          <w:color w:val="000000" w:themeColor="text1"/>
          <w:kern w:val="0"/>
          <w:sz w:val="24"/>
        </w:rPr>
        <w:t>2、下列任何情况发生时，投标保证金将被没收：</w:t>
      </w:r>
    </w:p>
    <w:p w:rsidR="00182DCA" w:rsidRDefault="008E3C41">
      <w:pPr>
        <w:spacing w:line="151" w:lineRule="auto"/>
        <w:jc w:val="both"/>
        <w:rPr>
          <w:rFonts w:ascii="宋体" w:hAnsi="宋体" w:cs="Arial"/>
          <w:color w:val="000000" w:themeColor="text1"/>
          <w:sz w:val="24"/>
          <w:szCs w:val="18"/>
        </w:rPr>
      </w:pPr>
      <w:r>
        <w:rPr>
          <w:rFonts w:ascii="宋体" w:hAnsi="宋体" w:cs="Arial"/>
          <w:color w:val="000000" w:themeColor="text1"/>
          <w:sz w:val="24"/>
          <w:szCs w:val="18"/>
        </w:rPr>
        <w:t>a</w:t>
      </w:r>
      <w:r>
        <w:rPr>
          <w:rFonts w:ascii="宋体" w:hAnsi="宋体" w:cs="Arial" w:hint="eastAsia"/>
          <w:color w:val="000000" w:themeColor="text1"/>
          <w:sz w:val="24"/>
          <w:szCs w:val="18"/>
        </w:rPr>
        <w:t>、投标人在投标有效期内采用不正当的手段扰乱招投标秩序。</w:t>
      </w:r>
    </w:p>
    <w:p w:rsidR="00182DCA" w:rsidRDefault="008E3C41">
      <w:pPr>
        <w:spacing w:afterLines="50" w:after="245" w:line="151" w:lineRule="auto"/>
        <w:jc w:val="both"/>
        <w:rPr>
          <w:rFonts w:ascii="宋体" w:hAnsi="宋体" w:cs="Arial"/>
          <w:color w:val="000000" w:themeColor="text1"/>
          <w:sz w:val="24"/>
          <w:szCs w:val="18"/>
        </w:rPr>
      </w:pPr>
      <w:r>
        <w:rPr>
          <w:rFonts w:ascii="宋体" w:hAnsi="宋体" w:cs="Arial" w:hint="eastAsia"/>
          <w:color w:val="000000" w:themeColor="text1"/>
          <w:sz w:val="24"/>
          <w:szCs w:val="18"/>
        </w:rPr>
        <w:t>b、由于中标人自身原因在规定期限内不签订合同。</w:t>
      </w:r>
    </w:p>
    <w:p w:rsidR="00182DCA" w:rsidRPr="00FB0EBF" w:rsidRDefault="008E3C41">
      <w:pPr>
        <w:spacing w:line="151" w:lineRule="auto"/>
        <w:jc w:val="both"/>
        <w:rPr>
          <w:rFonts w:ascii="宋体" w:hAnsi="宋体" w:cs="Tahoma"/>
          <w:color w:val="FF0000"/>
          <w:kern w:val="0"/>
          <w:sz w:val="24"/>
        </w:rPr>
      </w:pPr>
      <w:r>
        <w:rPr>
          <w:rFonts w:ascii="宋体" w:hAnsi="宋体" w:cs="Tahoma" w:hint="eastAsia"/>
          <w:color w:val="000000" w:themeColor="text1"/>
          <w:kern w:val="0"/>
          <w:sz w:val="24"/>
        </w:rPr>
        <w:t>3、本次招投标前已与招标方签订运输合同并交纳合同保证金的，视同已交纳投标保证金。在开标时，对未按要求交纳投标保证金的投标，评标小组将视其为非响应投标而予以拒绝。未中标人的保证金，将于未中标通知宣告之日起30日内予以不计</w:t>
      </w:r>
      <w:proofErr w:type="gramStart"/>
      <w:r>
        <w:rPr>
          <w:rFonts w:ascii="宋体" w:hAnsi="宋体" w:cs="Tahoma" w:hint="eastAsia"/>
          <w:color w:val="000000" w:themeColor="text1"/>
          <w:kern w:val="0"/>
          <w:sz w:val="24"/>
        </w:rPr>
        <w:t>息</w:t>
      </w:r>
      <w:proofErr w:type="gramEnd"/>
      <w:r>
        <w:rPr>
          <w:rFonts w:ascii="宋体" w:hAnsi="宋体" w:cs="Tahoma" w:hint="eastAsia"/>
          <w:color w:val="000000" w:themeColor="text1"/>
          <w:kern w:val="0"/>
          <w:sz w:val="24"/>
        </w:rPr>
        <w:t>退还。</w:t>
      </w:r>
      <w:r w:rsidRPr="00FB0EBF">
        <w:rPr>
          <w:rFonts w:ascii="宋体" w:hAnsi="宋体" w:cs="Tahoma" w:hint="eastAsia"/>
          <w:color w:val="FF0000"/>
          <w:kern w:val="0"/>
          <w:sz w:val="24"/>
        </w:rPr>
        <w:t>中标人的投标保证金，在中标通知宣告之日起将</w:t>
      </w:r>
      <w:r w:rsidR="00B56A39" w:rsidRPr="00FB0EBF">
        <w:rPr>
          <w:rFonts w:ascii="宋体" w:hAnsi="宋体" w:cs="Tahoma" w:hint="eastAsia"/>
          <w:color w:val="FF0000"/>
          <w:kern w:val="0"/>
          <w:sz w:val="24"/>
        </w:rPr>
        <w:t>根据中标线路金额，按双方协商金额</w:t>
      </w:r>
      <w:r w:rsidRPr="00FB0EBF">
        <w:rPr>
          <w:rFonts w:ascii="宋体" w:hAnsi="宋体" w:cs="Tahoma" w:hint="eastAsia"/>
          <w:color w:val="FF0000"/>
          <w:kern w:val="0"/>
          <w:sz w:val="24"/>
        </w:rPr>
        <w:t>转为履约保证金</w:t>
      </w:r>
      <w:r w:rsidR="00B56A39" w:rsidRPr="00FB0EBF">
        <w:rPr>
          <w:rFonts w:ascii="宋体" w:hAnsi="宋体" w:cs="Tahoma" w:hint="eastAsia"/>
          <w:color w:val="FF0000"/>
          <w:kern w:val="0"/>
          <w:sz w:val="24"/>
        </w:rPr>
        <w:t>（履约保证金金额为1-10万）</w:t>
      </w:r>
      <w:r w:rsidRPr="00FB0EBF">
        <w:rPr>
          <w:rFonts w:ascii="宋体" w:hAnsi="宋体" w:cs="Tahoma" w:hint="eastAsia"/>
          <w:color w:val="FF0000"/>
          <w:kern w:val="0"/>
          <w:sz w:val="24"/>
        </w:rPr>
        <w:t>，</w:t>
      </w:r>
      <w:r w:rsidR="00B56A39" w:rsidRPr="00FB0EBF">
        <w:rPr>
          <w:rFonts w:ascii="宋体" w:hAnsi="宋体" w:cs="Tahoma" w:hint="eastAsia"/>
          <w:color w:val="FF0000"/>
          <w:kern w:val="0"/>
          <w:sz w:val="24"/>
        </w:rPr>
        <w:t>未转履约保证金的投标保证金，将于中标通知宣告之日起30日内予以不计</w:t>
      </w:r>
      <w:proofErr w:type="gramStart"/>
      <w:r w:rsidR="00B56A39" w:rsidRPr="00FB0EBF">
        <w:rPr>
          <w:rFonts w:ascii="宋体" w:hAnsi="宋体" w:cs="Tahoma" w:hint="eastAsia"/>
          <w:color w:val="FF0000"/>
          <w:kern w:val="0"/>
          <w:sz w:val="24"/>
        </w:rPr>
        <w:t>息</w:t>
      </w:r>
      <w:proofErr w:type="gramEnd"/>
      <w:r w:rsidR="00B56A39" w:rsidRPr="00FB0EBF">
        <w:rPr>
          <w:rFonts w:ascii="宋体" w:hAnsi="宋体" w:cs="Tahoma" w:hint="eastAsia"/>
          <w:color w:val="FF0000"/>
          <w:kern w:val="0"/>
          <w:sz w:val="24"/>
        </w:rPr>
        <w:lastRenderedPageBreak/>
        <w:t>退还</w:t>
      </w:r>
      <w:r w:rsidRPr="00FB0EBF">
        <w:rPr>
          <w:rFonts w:ascii="宋体" w:hAnsi="宋体" w:cs="Tahoma" w:hint="eastAsia"/>
          <w:color w:val="FF0000"/>
          <w:kern w:val="0"/>
          <w:sz w:val="24"/>
        </w:rPr>
        <w:t>。</w:t>
      </w:r>
    </w:p>
    <w:p w:rsidR="00182DCA" w:rsidRDefault="00406977">
      <w:pPr>
        <w:widowControl/>
        <w:spacing w:before="100" w:beforeAutospacing="1" w:after="100" w:afterAutospacing="1" w:line="240" w:lineRule="auto"/>
        <w:jc w:val="left"/>
        <w:outlineLvl w:val="2"/>
        <w:rPr>
          <w:rFonts w:ascii="宋体" w:eastAsia="宋体" w:hAnsi="宋体" w:cs="宋体"/>
          <w:b/>
          <w:bCs/>
          <w:color w:val="000000" w:themeColor="text1"/>
          <w:kern w:val="0"/>
          <w:sz w:val="27"/>
          <w:szCs w:val="27"/>
        </w:rPr>
      </w:pPr>
      <w:r>
        <w:rPr>
          <w:rFonts w:ascii="宋体" w:eastAsia="宋体" w:hAnsi="宋体" w:cs="宋体" w:hint="eastAsia"/>
          <w:b/>
          <w:bCs/>
          <w:color w:val="000000" w:themeColor="text1"/>
          <w:kern w:val="0"/>
          <w:sz w:val="27"/>
          <w:szCs w:val="27"/>
        </w:rPr>
        <w:t>10</w:t>
      </w:r>
      <w:r w:rsidR="008E3C41">
        <w:rPr>
          <w:rFonts w:ascii="宋体" w:eastAsia="宋体" w:hAnsi="宋体" w:cs="宋体"/>
          <w:b/>
          <w:bCs/>
          <w:color w:val="000000" w:themeColor="text1"/>
          <w:kern w:val="0"/>
          <w:sz w:val="27"/>
          <w:szCs w:val="27"/>
        </w:rPr>
        <w:t>. 合同主要条款（</w:t>
      </w:r>
      <w:r w:rsidR="00B56A39">
        <w:rPr>
          <w:rFonts w:ascii="宋体" w:eastAsia="宋体" w:hAnsi="宋体" w:cs="宋体"/>
          <w:b/>
          <w:bCs/>
          <w:color w:val="000000" w:themeColor="text1"/>
          <w:kern w:val="0"/>
          <w:sz w:val="27"/>
          <w:szCs w:val="27"/>
        </w:rPr>
        <w:t>详细见附件《货物运输合同V</w:t>
      </w:r>
      <w:r w:rsidR="00B56A39">
        <w:rPr>
          <w:rFonts w:ascii="宋体" w:eastAsia="宋体" w:hAnsi="宋体" w:cs="宋体" w:hint="eastAsia"/>
          <w:b/>
          <w:bCs/>
          <w:color w:val="000000" w:themeColor="text1"/>
          <w:kern w:val="0"/>
          <w:sz w:val="27"/>
          <w:szCs w:val="27"/>
        </w:rPr>
        <w:t>1.3版本</w:t>
      </w:r>
      <w:r w:rsidR="00B56A39">
        <w:rPr>
          <w:rFonts w:ascii="宋体" w:eastAsia="宋体" w:hAnsi="宋体" w:cs="宋体"/>
          <w:b/>
          <w:bCs/>
          <w:color w:val="000000" w:themeColor="text1"/>
          <w:kern w:val="0"/>
          <w:sz w:val="27"/>
          <w:szCs w:val="27"/>
        </w:rPr>
        <w:t>》</w:t>
      </w:r>
      <w:r w:rsidR="008E3C41">
        <w:rPr>
          <w:rFonts w:ascii="宋体" w:eastAsia="宋体" w:hAnsi="宋体" w:cs="宋体"/>
          <w:b/>
          <w:bCs/>
          <w:color w:val="000000" w:themeColor="text1"/>
          <w:kern w:val="0"/>
          <w:sz w:val="27"/>
          <w:szCs w:val="27"/>
        </w:rPr>
        <w:t>）</w:t>
      </w:r>
    </w:p>
    <w:p w:rsidR="00182DCA" w:rsidRDefault="008E3C41">
      <w:pPr>
        <w:widowControl/>
        <w:numPr>
          <w:ilvl w:val="0"/>
          <w:numId w:val="8"/>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b/>
          <w:bCs/>
          <w:color w:val="000000" w:themeColor="text1"/>
          <w:kern w:val="0"/>
          <w:sz w:val="24"/>
          <w:szCs w:val="24"/>
        </w:rPr>
        <w:t>付款方式</w:t>
      </w:r>
      <w:r>
        <w:rPr>
          <w:rFonts w:ascii="宋体" w:eastAsia="宋体" w:hAnsi="宋体" w:cs="宋体"/>
          <w:color w:val="000000" w:themeColor="text1"/>
          <w:kern w:val="0"/>
          <w:sz w:val="24"/>
          <w:szCs w:val="24"/>
        </w:rPr>
        <w:t>：</w:t>
      </w:r>
      <w:r>
        <w:rPr>
          <w:rFonts w:ascii="宋体" w:eastAsia="宋体" w:hAnsi="宋体" w:cs="宋体" w:hint="eastAsia"/>
          <w:color w:val="000000" w:themeColor="text1"/>
          <w:kern w:val="0"/>
          <w:sz w:val="24"/>
          <w:szCs w:val="24"/>
        </w:rPr>
        <w:t>月结</w:t>
      </w:r>
      <w:r w:rsidR="0009180F" w:rsidRPr="0009180F">
        <w:rPr>
          <w:rFonts w:ascii="宋体" w:eastAsia="宋体" w:hAnsi="宋体" w:cs="宋体" w:hint="eastAsia"/>
          <w:color w:val="FF0000"/>
          <w:kern w:val="0"/>
          <w:sz w:val="24"/>
          <w:szCs w:val="24"/>
        </w:rPr>
        <w:t>6</w:t>
      </w:r>
      <w:r w:rsidRPr="0009180F">
        <w:rPr>
          <w:rFonts w:ascii="宋体" w:eastAsia="宋体" w:hAnsi="宋体" w:cs="宋体" w:hint="eastAsia"/>
          <w:color w:val="FF0000"/>
          <w:kern w:val="0"/>
          <w:sz w:val="24"/>
          <w:szCs w:val="24"/>
        </w:rPr>
        <w:t>0</w:t>
      </w:r>
      <w:r>
        <w:rPr>
          <w:rFonts w:ascii="宋体" w:eastAsia="宋体" w:hAnsi="宋体" w:cs="宋体" w:hint="eastAsia"/>
          <w:color w:val="000000" w:themeColor="text1"/>
          <w:kern w:val="0"/>
          <w:sz w:val="24"/>
          <w:szCs w:val="24"/>
        </w:rPr>
        <w:t>天</w:t>
      </w:r>
      <w:r>
        <w:rPr>
          <w:rFonts w:ascii="宋体" w:eastAsia="宋体" w:hAnsi="宋体" w:cs="宋体"/>
          <w:color w:val="000000" w:themeColor="text1"/>
          <w:kern w:val="0"/>
          <w:sz w:val="24"/>
          <w:szCs w:val="24"/>
        </w:rPr>
        <w:t>（电汇、承兑）。</w:t>
      </w:r>
    </w:p>
    <w:p w:rsidR="00182DCA" w:rsidRDefault="008E3C41">
      <w:pPr>
        <w:widowControl/>
        <w:numPr>
          <w:ilvl w:val="0"/>
          <w:numId w:val="9"/>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b/>
          <w:bCs/>
          <w:color w:val="000000" w:themeColor="text1"/>
          <w:kern w:val="0"/>
          <w:sz w:val="24"/>
          <w:szCs w:val="24"/>
        </w:rPr>
        <w:t>争议解决</w:t>
      </w:r>
      <w:r>
        <w:rPr>
          <w:rFonts w:ascii="宋体" w:eastAsia="宋体" w:hAnsi="宋体" w:cs="宋体"/>
          <w:color w:val="000000" w:themeColor="text1"/>
          <w:kern w:val="0"/>
          <w:sz w:val="24"/>
          <w:szCs w:val="24"/>
        </w:rPr>
        <w:t>：双方协商不成时，提交 [</w:t>
      </w:r>
      <w:r w:rsidRPr="0009180F">
        <w:rPr>
          <w:rFonts w:ascii="宋体" w:eastAsia="宋体" w:hAnsi="宋体" w:cs="宋体"/>
          <w:color w:val="FF0000"/>
          <w:kern w:val="0"/>
          <w:sz w:val="24"/>
          <w:szCs w:val="24"/>
        </w:rPr>
        <w:t>仲裁机构</w:t>
      </w:r>
      <w:r>
        <w:rPr>
          <w:rFonts w:ascii="宋体" w:eastAsia="宋体" w:hAnsi="宋体" w:cs="宋体"/>
          <w:color w:val="000000" w:themeColor="text1"/>
          <w:kern w:val="0"/>
          <w:sz w:val="24"/>
          <w:szCs w:val="24"/>
        </w:rPr>
        <w:t>] 解决。</w:t>
      </w:r>
    </w:p>
    <w:p w:rsidR="00182DCA" w:rsidRDefault="008E3C41">
      <w:pPr>
        <w:widowControl/>
        <w:numPr>
          <w:ilvl w:val="0"/>
          <w:numId w:val="9"/>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b/>
          <w:bCs/>
          <w:color w:val="000000" w:themeColor="text1"/>
          <w:kern w:val="0"/>
          <w:sz w:val="24"/>
          <w:szCs w:val="24"/>
        </w:rPr>
        <w:t>补充要求：</w:t>
      </w:r>
      <w:r>
        <w:rPr>
          <w:rFonts w:ascii="宋体" w:hAnsi="宋体" w:cs="Tahoma" w:hint="eastAsia"/>
          <w:color w:val="000000" w:themeColor="text1"/>
          <w:kern w:val="0"/>
          <w:sz w:val="24"/>
        </w:rPr>
        <w:t>未涉及的其他条款,以最后签订的运输合同为准。</w:t>
      </w:r>
    </w:p>
    <w:p w:rsidR="00182DCA" w:rsidRDefault="008E3C41">
      <w:pPr>
        <w:widowControl/>
        <w:numPr>
          <w:ilvl w:val="0"/>
          <w:numId w:val="9"/>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hint="eastAsia"/>
          <w:b/>
          <w:color w:val="000000" w:themeColor="text1"/>
          <w:kern w:val="0"/>
          <w:sz w:val="24"/>
          <w:szCs w:val="24"/>
        </w:rPr>
        <w:t>服务期限：</w:t>
      </w:r>
      <w:r>
        <w:rPr>
          <w:rFonts w:ascii="宋体" w:eastAsia="宋体" w:hAnsi="宋体" w:cs="宋体" w:hint="eastAsia"/>
          <w:color w:val="000000" w:themeColor="text1"/>
          <w:kern w:val="0"/>
          <w:sz w:val="24"/>
          <w:szCs w:val="24"/>
        </w:rPr>
        <w:t>1年</w:t>
      </w:r>
    </w:p>
    <w:p w:rsidR="00182DCA" w:rsidRDefault="008E3C41">
      <w:pPr>
        <w:widowControl/>
        <w:spacing w:before="100" w:beforeAutospacing="1" w:after="100" w:afterAutospacing="1" w:line="240" w:lineRule="auto"/>
        <w:jc w:val="left"/>
        <w:outlineLvl w:val="2"/>
        <w:rPr>
          <w:rFonts w:ascii="宋体" w:eastAsia="宋体" w:hAnsi="宋体" w:cs="宋体"/>
          <w:b/>
          <w:bCs/>
          <w:color w:val="000000" w:themeColor="text1"/>
          <w:kern w:val="0"/>
          <w:sz w:val="27"/>
          <w:szCs w:val="27"/>
        </w:rPr>
      </w:pPr>
      <w:r>
        <w:rPr>
          <w:rFonts w:ascii="宋体" w:eastAsia="宋体" w:hAnsi="宋体" w:cs="宋体"/>
          <w:b/>
          <w:bCs/>
          <w:color w:val="000000" w:themeColor="text1"/>
          <w:kern w:val="0"/>
          <w:sz w:val="27"/>
          <w:szCs w:val="27"/>
        </w:rPr>
        <w:t>招标人联系方式：</w:t>
      </w:r>
    </w:p>
    <w:p w:rsidR="00182DCA" w:rsidRDefault="008E3C41">
      <w:pPr>
        <w:widowControl/>
        <w:numPr>
          <w:ilvl w:val="0"/>
          <w:numId w:val="10"/>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b/>
          <w:bCs/>
          <w:color w:val="000000" w:themeColor="text1"/>
          <w:kern w:val="0"/>
          <w:sz w:val="24"/>
          <w:szCs w:val="24"/>
        </w:rPr>
        <w:t>联系人</w:t>
      </w:r>
      <w:r w:rsidR="0009180F">
        <w:rPr>
          <w:rFonts w:ascii="宋体" w:eastAsia="宋体" w:hAnsi="宋体" w:cs="宋体"/>
          <w:color w:val="000000" w:themeColor="text1"/>
          <w:kern w:val="0"/>
          <w:sz w:val="24"/>
          <w:szCs w:val="24"/>
        </w:rPr>
        <w:t>：韩国智</w:t>
      </w:r>
    </w:p>
    <w:p w:rsidR="00182DCA" w:rsidRDefault="008E3C41">
      <w:pPr>
        <w:widowControl/>
        <w:numPr>
          <w:ilvl w:val="0"/>
          <w:numId w:val="11"/>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b/>
          <w:bCs/>
          <w:color w:val="000000" w:themeColor="text1"/>
          <w:kern w:val="0"/>
          <w:sz w:val="24"/>
          <w:szCs w:val="24"/>
        </w:rPr>
        <w:t>电话</w:t>
      </w:r>
      <w:r>
        <w:rPr>
          <w:rFonts w:ascii="宋体" w:eastAsia="宋体" w:hAnsi="宋体" w:cs="宋体"/>
          <w:color w:val="000000" w:themeColor="text1"/>
          <w:kern w:val="0"/>
          <w:sz w:val="24"/>
          <w:szCs w:val="24"/>
        </w:rPr>
        <w:t>：</w:t>
      </w:r>
      <w:r w:rsidR="0009180F">
        <w:rPr>
          <w:rFonts w:ascii="宋体" w:eastAsia="宋体" w:hAnsi="宋体" w:cs="宋体" w:hint="eastAsia"/>
          <w:color w:val="000000" w:themeColor="text1"/>
          <w:kern w:val="0"/>
          <w:sz w:val="24"/>
          <w:szCs w:val="24"/>
        </w:rPr>
        <w:t>15245374512</w:t>
      </w:r>
    </w:p>
    <w:p w:rsidR="00182DCA" w:rsidRDefault="008E3C41">
      <w:pPr>
        <w:widowControl/>
        <w:numPr>
          <w:ilvl w:val="0"/>
          <w:numId w:val="11"/>
        </w:numPr>
        <w:spacing w:line="240" w:lineRule="auto"/>
        <w:ind w:left="357" w:hanging="357"/>
        <w:jc w:val="left"/>
        <w:rPr>
          <w:rFonts w:ascii="宋体" w:eastAsia="宋体" w:hAnsi="宋体" w:cs="宋体"/>
          <w:bCs/>
          <w:color w:val="000000" w:themeColor="text1"/>
          <w:kern w:val="0"/>
          <w:sz w:val="24"/>
          <w:szCs w:val="24"/>
        </w:rPr>
      </w:pPr>
      <w:r>
        <w:rPr>
          <w:rFonts w:ascii="宋体" w:eastAsia="宋体" w:hAnsi="宋体" w:cs="宋体"/>
          <w:b/>
          <w:bCs/>
          <w:color w:val="000000" w:themeColor="text1"/>
          <w:kern w:val="0"/>
          <w:sz w:val="24"/>
          <w:szCs w:val="24"/>
        </w:rPr>
        <w:t>邮箱：</w:t>
      </w:r>
      <w:r w:rsidR="00CC0F4C">
        <w:rPr>
          <w:rFonts w:ascii="Microsoft YaHei UI" w:eastAsia="Microsoft YaHei UI" w:hAnsi="Microsoft YaHei UI" w:hint="eastAsia"/>
          <w:color w:val="7F7F7F"/>
          <w:sz w:val="20"/>
          <w:szCs w:val="20"/>
          <w:shd w:val="clear" w:color="auto" w:fill="F1F6F5"/>
        </w:rPr>
        <w:t>simon.han@ucpsolution.com</w:t>
      </w:r>
    </w:p>
    <w:p w:rsidR="00182DCA" w:rsidRDefault="008E3C41">
      <w:pPr>
        <w:widowControl/>
        <w:numPr>
          <w:ilvl w:val="0"/>
          <w:numId w:val="10"/>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b/>
          <w:bCs/>
          <w:color w:val="000000" w:themeColor="text1"/>
          <w:kern w:val="0"/>
          <w:sz w:val="24"/>
          <w:szCs w:val="24"/>
        </w:rPr>
        <w:t>地址</w:t>
      </w:r>
      <w:r>
        <w:rPr>
          <w:rFonts w:ascii="宋体" w:eastAsia="宋体" w:hAnsi="宋体" w:cs="宋体"/>
          <w:bCs/>
          <w:color w:val="000000" w:themeColor="text1"/>
          <w:kern w:val="0"/>
          <w:sz w:val="24"/>
          <w:szCs w:val="24"/>
        </w:rPr>
        <w:t>：</w:t>
      </w:r>
      <w:r w:rsidR="00CC0F4C">
        <w:rPr>
          <w:rFonts w:ascii="宋体" w:eastAsia="宋体" w:hAnsi="宋体" w:cs="宋体" w:hint="eastAsia"/>
          <w:color w:val="000000" w:themeColor="text1"/>
          <w:kern w:val="0"/>
          <w:sz w:val="24"/>
          <w:szCs w:val="24"/>
        </w:rPr>
        <w:t>天津市</w:t>
      </w:r>
      <w:r w:rsidR="00CC0F4C">
        <w:rPr>
          <w:rFonts w:ascii="宋体" w:eastAsia="宋体" w:hAnsi="宋体" w:cs="宋体"/>
          <w:color w:val="000000" w:themeColor="text1"/>
          <w:kern w:val="0"/>
          <w:sz w:val="24"/>
          <w:szCs w:val="24"/>
        </w:rPr>
        <w:t>武清区泉发路来源道</w:t>
      </w:r>
      <w:r w:rsidR="00CC0F4C">
        <w:rPr>
          <w:rFonts w:ascii="宋体" w:eastAsia="宋体" w:hAnsi="宋体" w:cs="宋体" w:hint="eastAsia"/>
          <w:color w:val="000000" w:themeColor="text1"/>
          <w:kern w:val="0"/>
          <w:sz w:val="24"/>
          <w:szCs w:val="24"/>
        </w:rPr>
        <w:t>10号</w:t>
      </w:r>
    </w:p>
    <w:p w:rsidR="00DD71AC" w:rsidRDefault="00DD71AC" w:rsidP="00DD71AC">
      <w:pPr>
        <w:widowControl/>
        <w:tabs>
          <w:tab w:val="left" w:pos="720"/>
        </w:tabs>
        <w:spacing w:line="240" w:lineRule="auto"/>
        <w:ind w:left="357"/>
        <w:jc w:val="left"/>
        <w:rPr>
          <w:rFonts w:ascii="宋体" w:eastAsia="宋体" w:hAnsi="宋体" w:cs="宋体"/>
          <w:color w:val="000000" w:themeColor="text1"/>
          <w:kern w:val="0"/>
          <w:sz w:val="24"/>
          <w:szCs w:val="24"/>
        </w:rPr>
      </w:pPr>
    </w:p>
    <w:p w:rsidR="00DD71AC" w:rsidRDefault="00DD71AC" w:rsidP="00DD71AC">
      <w:pPr>
        <w:widowControl/>
        <w:numPr>
          <w:ilvl w:val="0"/>
          <w:numId w:val="10"/>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b/>
          <w:bCs/>
          <w:color w:val="000000" w:themeColor="text1"/>
          <w:kern w:val="0"/>
          <w:sz w:val="24"/>
          <w:szCs w:val="24"/>
        </w:rPr>
        <w:t>联系人</w:t>
      </w:r>
      <w:r w:rsidR="00222E1B">
        <w:rPr>
          <w:rFonts w:ascii="宋体" w:eastAsia="宋体" w:hAnsi="宋体" w:cs="宋体"/>
          <w:color w:val="000000" w:themeColor="text1"/>
          <w:kern w:val="0"/>
          <w:sz w:val="24"/>
          <w:szCs w:val="24"/>
        </w:rPr>
        <w:t>：韩利明</w:t>
      </w:r>
    </w:p>
    <w:p w:rsidR="00DD71AC" w:rsidRDefault="00DD71AC" w:rsidP="00DD71AC">
      <w:pPr>
        <w:widowControl/>
        <w:numPr>
          <w:ilvl w:val="0"/>
          <w:numId w:val="11"/>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b/>
          <w:bCs/>
          <w:color w:val="000000" w:themeColor="text1"/>
          <w:kern w:val="0"/>
          <w:sz w:val="24"/>
          <w:szCs w:val="24"/>
        </w:rPr>
        <w:t>电话</w:t>
      </w:r>
      <w:r>
        <w:rPr>
          <w:rFonts w:ascii="宋体" w:eastAsia="宋体" w:hAnsi="宋体" w:cs="宋体"/>
          <w:color w:val="000000" w:themeColor="text1"/>
          <w:kern w:val="0"/>
          <w:sz w:val="24"/>
          <w:szCs w:val="24"/>
        </w:rPr>
        <w:t>：</w:t>
      </w:r>
    </w:p>
    <w:p w:rsidR="00DD71AC" w:rsidRDefault="00DD71AC" w:rsidP="00DD71AC">
      <w:pPr>
        <w:widowControl/>
        <w:numPr>
          <w:ilvl w:val="0"/>
          <w:numId w:val="11"/>
        </w:numPr>
        <w:spacing w:line="240" w:lineRule="auto"/>
        <w:ind w:left="357" w:hanging="357"/>
        <w:jc w:val="left"/>
        <w:rPr>
          <w:rFonts w:ascii="宋体" w:eastAsia="宋体" w:hAnsi="宋体" w:cs="宋体"/>
          <w:bCs/>
          <w:color w:val="000000" w:themeColor="text1"/>
          <w:kern w:val="0"/>
          <w:sz w:val="24"/>
          <w:szCs w:val="24"/>
        </w:rPr>
      </w:pPr>
      <w:r>
        <w:rPr>
          <w:rFonts w:ascii="宋体" w:eastAsia="宋体" w:hAnsi="宋体" w:cs="宋体"/>
          <w:b/>
          <w:bCs/>
          <w:color w:val="000000" w:themeColor="text1"/>
          <w:kern w:val="0"/>
          <w:sz w:val="24"/>
          <w:szCs w:val="24"/>
        </w:rPr>
        <w:t>邮箱：</w:t>
      </w:r>
      <w:r w:rsidR="00222E1B">
        <w:rPr>
          <w:rFonts w:ascii="Microsoft YaHei UI" w:eastAsia="Microsoft YaHei UI" w:hAnsi="Microsoft YaHei UI" w:hint="eastAsia"/>
          <w:color w:val="4F4F4F"/>
          <w:sz w:val="20"/>
          <w:szCs w:val="20"/>
          <w:shd w:val="clear" w:color="auto" w:fill="F1F6F5"/>
        </w:rPr>
        <w:t>liming.han@ucpsolution.com</w:t>
      </w:r>
    </w:p>
    <w:p w:rsidR="00DD71AC" w:rsidRPr="00DD71AC" w:rsidRDefault="00DD71AC" w:rsidP="00DD71AC">
      <w:pPr>
        <w:widowControl/>
        <w:tabs>
          <w:tab w:val="left" w:pos="720"/>
        </w:tabs>
        <w:spacing w:line="240" w:lineRule="auto"/>
        <w:ind w:left="357"/>
        <w:jc w:val="left"/>
        <w:rPr>
          <w:rFonts w:ascii="宋体" w:eastAsia="宋体" w:hAnsi="宋体" w:cs="宋体"/>
          <w:color w:val="000000" w:themeColor="text1"/>
          <w:kern w:val="0"/>
          <w:sz w:val="24"/>
          <w:szCs w:val="24"/>
        </w:rPr>
      </w:pPr>
    </w:p>
    <w:p w:rsidR="00DD71AC" w:rsidRDefault="008E3C41">
      <w:pPr>
        <w:widowControl/>
        <w:spacing w:before="100" w:beforeAutospacing="1" w:after="100" w:afterAutospacing="1" w:line="240" w:lineRule="auto"/>
        <w:jc w:val="left"/>
        <w:outlineLvl w:val="2"/>
        <w:rPr>
          <w:rFonts w:ascii="宋体" w:eastAsia="宋体" w:hAnsi="宋体" w:cs="宋体"/>
          <w:b/>
          <w:bCs/>
          <w:color w:val="000000" w:themeColor="text1"/>
          <w:kern w:val="0"/>
          <w:sz w:val="27"/>
          <w:szCs w:val="27"/>
        </w:rPr>
      </w:pPr>
      <w:r>
        <w:rPr>
          <w:rFonts w:ascii="宋体" w:eastAsia="宋体" w:hAnsi="宋体" w:cs="宋体"/>
          <w:b/>
          <w:bCs/>
          <w:color w:val="000000" w:themeColor="text1"/>
          <w:kern w:val="0"/>
          <w:sz w:val="27"/>
          <w:szCs w:val="27"/>
        </w:rPr>
        <w:t>备注：</w:t>
      </w:r>
    </w:p>
    <w:p w:rsidR="00182DCA" w:rsidRDefault="008E3C41">
      <w:pPr>
        <w:widowControl/>
        <w:numPr>
          <w:ilvl w:val="0"/>
          <w:numId w:val="12"/>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投标人需</w:t>
      </w:r>
      <w:proofErr w:type="gramStart"/>
      <w:r>
        <w:rPr>
          <w:rFonts w:ascii="宋体" w:eastAsia="宋体" w:hAnsi="宋体" w:cs="宋体"/>
          <w:color w:val="000000" w:themeColor="text1"/>
          <w:kern w:val="0"/>
          <w:sz w:val="24"/>
          <w:szCs w:val="24"/>
        </w:rPr>
        <w:t>完全响应</w:t>
      </w:r>
      <w:proofErr w:type="gramEnd"/>
      <w:r>
        <w:rPr>
          <w:rFonts w:ascii="宋体" w:eastAsia="宋体" w:hAnsi="宋体" w:cs="宋体"/>
          <w:color w:val="000000" w:themeColor="text1"/>
          <w:kern w:val="0"/>
          <w:sz w:val="24"/>
          <w:szCs w:val="24"/>
        </w:rPr>
        <w:t>招标要求，任何偏离需书面说明。</w:t>
      </w:r>
    </w:p>
    <w:p w:rsidR="00182DCA" w:rsidRDefault="008E3C41">
      <w:pPr>
        <w:widowControl/>
        <w:numPr>
          <w:ilvl w:val="0"/>
          <w:numId w:val="13"/>
        </w:numPr>
        <w:spacing w:line="240" w:lineRule="auto"/>
        <w:ind w:left="357" w:hanging="357"/>
        <w:jc w:val="left"/>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招标人保留解释、修改或终止招标的权利。</w:t>
      </w:r>
    </w:p>
    <w:p w:rsidR="00182DCA" w:rsidRDefault="008E3C41">
      <w:pPr>
        <w:pageBreakBefore/>
        <w:widowControl/>
        <w:ind w:firstLine="357"/>
        <w:rPr>
          <w:rFonts w:ascii="宋体" w:hAnsi="宋体" w:cs="Tahoma"/>
          <w:kern w:val="0"/>
          <w:sz w:val="32"/>
          <w:szCs w:val="21"/>
        </w:rPr>
      </w:pPr>
      <w:r>
        <w:rPr>
          <w:rFonts w:ascii="宋体" w:hAnsi="宋体" w:cs="Tahoma" w:hint="eastAsia"/>
          <w:b/>
          <w:bCs/>
          <w:kern w:val="0"/>
          <w:sz w:val="32"/>
          <w:szCs w:val="21"/>
        </w:rPr>
        <w:lastRenderedPageBreak/>
        <w:t>授权委托书</w:t>
      </w:r>
    </w:p>
    <w:p w:rsidR="00182DCA" w:rsidRDefault="008E3C41">
      <w:pPr>
        <w:widowControl/>
        <w:spacing w:line="480" w:lineRule="auto"/>
        <w:jc w:val="left"/>
        <w:rPr>
          <w:rFonts w:ascii="宋体" w:hAnsi="宋体" w:cs="Tahoma"/>
          <w:kern w:val="0"/>
          <w:sz w:val="24"/>
          <w:szCs w:val="21"/>
        </w:rPr>
      </w:pPr>
      <w:r>
        <w:rPr>
          <w:rFonts w:ascii="宋体" w:eastAsia="宋体" w:hAnsi="宋体" w:cs="宋体" w:hint="eastAsia"/>
          <w:color w:val="000000" w:themeColor="text1"/>
          <w:kern w:val="0"/>
          <w:sz w:val="24"/>
          <w:szCs w:val="24"/>
        </w:rPr>
        <w:t>厦门合兴包装印刷股份有限公司</w:t>
      </w:r>
      <w:r>
        <w:rPr>
          <w:rFonts w:ascii="宋体" w:hAnsi="宋体" w:cs="Tahoma" w:hint="eastAsia"/>
          <w:kern w:val="0"/>
          <w:sz w:val="24"/>
        </w:rPr>
        <w:t>：</w:t>
      </w:r>
    </w:p>
    <w:p w:rsidR="00182DCA" w:rsidRDefault="008E3C41">
      <w:pPr>
        <w:widowControl/>
        <w:ind w:firstLineChars="200" w:firstLine="480"/>
        <w:jc w:val="left"/>
        <w:rPr>
          <w:rFonts w:ascii="宋体" w:hAnsi="宋体" w:cs="Tahoma"/>
          <w:kern w:val="0"/>
          <w:sz w:val="24"/>
          <w:szCs w:val="21"/>
        </w:rPr>
      </w:pPr>
      <w:r>
        <w:rPr>
          <w:rFonts w:ascii="宋体" w:hAnsi="宋体" w:cs="Tahoma" w:hint="eastAsia"/>
          <w:kern w:val="0"/>
          <w:sz w:val="24"/>
          <w:szCs w:val="21"/>
        </w:rPr>
        <w:t>本授权委托书声明</w:t>
      </w:r>
      <w:hyperlink r:id="rId20" w:tgtFrame="_blank" w:tooltip="论文资料网" w:history="1">
        <w:r>
          <w:rPr>
            <w:rFonts w:ascii="宋体" w:hAnsi="宋体" w:cs="Tahoma" w:hint="eastAsia"/>
            <w:kern w:val="0"/>
            <w:sz w:val="24"/>
          </w:rPr>
          <w:t>：</w:t>
        </w:r>
      </w:hyperlink>
      <w:r>
        <w:rPr>
          <w:rFonts w:ascii="宋体" w:hAnsi="宋体" w:cs="Tahoma" w:hint="eastAsia"/>
          <w:kern w:val="0"/>
          <w:sz w:val="24"/>
          <w:szCs w:val="21"/>
          <w:u w:val="single"/>
        </w:rPr>
        <w:t xml:space="preserve"> [姓名] </w:t>
      </w:r>
      <w:r>
        <w:rPr>
          <w:rFonts w:ascii="宋体" w:hAnsi="宋体" w:cs="Tahoma" w:hint="eastAsia"/>
          <w:kern w:val="0"/>
          <w:sz w:val="24"/>
          <w:szCs w:val="21"/>
        </w:rPr>
        <w:t>系</w:t>
      </w:r>
      <w:r>
        <w:rPr>
          <w:rFonts w:ascii="宋体" w:hAnsi="宋体" w:cs="Tahoma" w:hint="eastAsia"/>
          <w:kern w:val="0"/>
          <w:sz w:val="24"/>
          <w:szCs w:val="21"/>
          <w:u w:val="single"/>
        </w:rPr>
        <w:t xml:space="preserve">      [投标单位名称]       </w:t>
      </w:r>
      <w:r>
        <w:rPr>
          <w:rFonts w:ascii="宋体" w:hAnsi="宋体" w:cs="Tahoma" w:hint="eastAsia"/>
          <w:kern w:val="0"/>
          <w:sz w:val="24"/>
          <w:szCs w:val="21"/>
        </w:rPr>
        <w:t>的法定代表人</w:t>
      </w:r>
      <w:hyperlink r:id="rId21" w:tgtFrame="_blank" w:tooltip="论文资料网" w:history="1">
        <w:r>
          <w:rPr>
            <w:rFonts w:ascii="宋体" w:hAnsi="宋体" w:cs="Tahoma" w:hint="eastAsia"/>
            <w:kern w:val="0"/>
            <w:sz w:val="24"/>
          </w:rPr>
          <w:t>，</w:t>
        </w:r>
      </w:hyperlink>
      <w:r>
        <w:rPr>
          <w:rFonts w:ascii="宋体" w:hAnsi="宋体" w:cs="Tahoma" w:hint="eastAsia"/>
          <w:kern w:val="0"/>
          <w:sz w:val="24"/>
          <w:szCs w:val="21"/>
        </w:rPr>
        <w:t>现授权委托 </w:t>
      </w:r>
      <w:r>
        <w:rPr>
          <w:rFonts w:ascii="宋体" w:hAnsi="宋体" w:cs="Tahoma" w:hint="eastAsia"/>
          <w:kern w:val="0"/>
          <w:sz w:val="24"/>
          <w:szCs w:val="21"/>
          <w:u w:val="single"/>
        </w:rPr>
        <w:t xml:space="preserve">   [投标单位名称]      </w:t>
      </w:r>
      <w:r>
        <w:rPr>
          <w:rFonts w:ascii="宋体" w:hAnsi="宋体" w:cs="Tahoma" w:hint="eastAsia"/>
          <w:kern w:val="0"/>
          <w:sz w:val="24"/>
          <w:szCs w:val="21"/>
        </w:rPr>
        <w:t>的</w:t>
      </w:r>
      <w:r>
        <w:rPr>
          <w:rFonts w:ascii="宋体" w:hAnsi="宋体" w:cs="Tahoma" w:hint="eastAsia"/>
          <w:kern w:val="0"/>
          <w:sz w:val="24"/>
          <w:szCs w:val="21"/>
          <w:u w:val="single"/>
        </w:rPr>
        <w:t xml:space="preserve">  [姓名]  </w:t>
      </w:r>
      <w:r>
        <w:rPr>
          <w:rFonts w:ascii="宋体" w:hAnsi="宋体" w:cs="Tahoma" w:hint="eastAsia"/>
          <w:kern w:val="0"/>
          <w:sz w:val="24"/>
          <w:szCs w:val="21"/>
        </w:rPr>
        <w:t>为我公司投标代理人</w:t>
      </w:r>
      <w:hyperlink r:id="rId22" w:tgtFrame="_blank" w:tooltip="论文资料网" w:history="1">
        <w:r>
          <w:rPr>
            <w:rFonts w:ascii="宋体" w:hAnsi="宋体" w:cs="Tahoma" w:hint="eastAsia"/>
            <w:kern w:val="0"/>
            <w:sz w:val="24"/>
          </w:rPr>
          <w:t>，</w:t>
        </w:r>
      </w:hyperlink>
      <w:r>
        <w:rPr>
          <w:rFonts w:ascii="宋体" w:hAnsi="宋体" w:cs="Tahoma" w:hint="eastAsia"/>
          <w:kern w:val="0"/>
          <w:sz w:val="24"/>
          <w:szCs w:val="21"/>
        </w:rPr>
        <w:t>以本公司名义参加</w:t>
      </w:r>
      <w:r>
        <w:rPr>
          <w:rFonts w:ascii="宋体" w:eastAsia="宋体" w:hAnsi="宋体" w:cs="宋体" w:hint="eastAsia"/>
          <w:color w:val="000000" w:themeColor="text1"/>
          <w:kern w:val="0"/>
          <w:sz w:val="24"/>
          <w:szCs w:val="24"/>
        </w:rPr>
        <w:t>2025</w:t>
      </w:r>
      <w:r w:rsidR="00222E1B">
        <w:rPr>
          <w:rFonts w:ascii="宋体" w:eastAsia="宋体" w:hAnsi="宋体" w:cs="宋体" w:hint="eastAsia"/>
          <w:color w:val="000000" w:themeColor="text1"/>
          <w:kern w:val="0"/>
          <w:sz w:val="24"/>
          <w:szCs w:val="24"/>
        </w:rPr>
        <w:t>年合兴集团下属公司（天津创亚</w:t>
      </w:r>
      <w:r>
        <w:rPr>
          <w:rFonts w:ascii="宋体" w:eastAsia="宋体" w:hAnsi="宋体" w:cs="宋体" w:hint="eastAsia"/>
          <w:color w:val="000000" w:themeColor="text1"/>
          <w:kern w:val="0"/>
          <w:sz w:val="24"/>
          <w:szCs w:val="24"/>
        </w:rPr>
        <w:t>）纸箱产品运输项目</w:t>
      </w:r>
      <w:r>
        <w:rPr>
          <w:rFonts w:ascii="宋体" w:hAnsi="宋体" w:cs="Tahoma" w:hint="eastAsia"/>
          <w:kern w:val="0"/>
          <w:sz w:val="24"/>
          <w:szCs w:val="21"/>
        </w:rPr>
        <w:t>的投标活动</w:t>
      </w:r>
      <w:hyperlink r:id="rId23" w:tgtFrame="_blank" w:tooltip="论文资料网" w:history="1">
        <w:r>
          <w:rPr>
            <w:rFonts w:ascii="宋体" w:hAnsi="宋体" w:cs="Tahoma" w:hint="eastAsia"/>
            <w:kern w:val="0"/>
            <w:sz w:val="24"/>
          </w:rPr>
          <w:t>。</w:t>
        </w:r>
      </w:hyperlink>
      <w:r>
        <w:rPr>
          <w:rFonts w:ascii="宋体" w:hAnsi="宋体" w:cs="Tahoma" w:hint="eastAsia"/>
          <w:kern w:val="0"/>
          <w:sz w:val="24"/>
          <w:szCs w:val="21"/>
        </w:rPr>
        <w:t>代理人在投标竞标及合同等谈判过程中所有确定并签署的一切事务</w:t>
      </w:r>
      <w:hyperlink r:id="rId24" w:tgtFrame="_blank" w:tooltip="论文资料网" w:history="1">
        <w:r>
          <w:rPr>
            <w:rFonts w:ascii="宋体" w:hAnsi="宋体" w:cs="Tahoma" w:hint="eastAsia"/>
            <w:kern w:val="0"/>
            <w:sz w:val="24"/>
          </w:rPr>
          <w:t>，</w:t>
        </w:r>
      </w:hyperlink>
      <w:r>
        <w:rPr>
          <w:rFonts w:ascii="宋体" w:hAnsi="宋体" w:cs="Tahoma" w:hint="eastAsia"/>
          <w:kern w:val="0"/>
          <w:sz w:val="24"/>
          <w:szCs w:val="21"/>
        </w:rPr>
        <w:t>我公司均视为</w:t>
      </w:r>
      <w:r>
        <w:rPr>
          <w:rFonts w:ascii="宋体" w:hAnsi="宋体" w:cs="Tahoma" w:hint="eastAsia"/>
          <w:kern w:val="0"/>
          <w:sz w:val="24"/>
          <w:szCs w:val="21"/>
          <w:u w:val="single"/>
        </w:rPr>
        <w:t xml:space="preserve">     [投标单位名称]    </w:t>
      </w:r>
      <w:r>
        <w:rPr>
          <w:rFonts w:ascii="宋体" w:hAnsi="宋体" w:cs="Tahoma" w:hint="eastAsia"/>
          <w:kern w:val="0"/>
          <w:sz w:val="24"/>
          <w:szCs w:val="21"/>
        </w:rPr>
        <w:t>的行为</w:t>
      </w:r>
      <w:hyperlink r:id="rId25" w:tgtFrame="_blank" w:tooltip="论文资料网" w:history="1">
        <w:r>
          <w:rPr>
            <w:rFonts w:ascii="宋体" w:hAnsi="宋体" w:cs="Tahoma" w:hint="eastAsia"/>
            <w:kern w:val="0"/>
            <w:sz w:val="24"/>
          </w:rPr>
          <w:t>。</w:t>
        </w:r>
      </w:hyperlink>
    </w:p>
    <w:p w:rsidR="00182DCA" w:rsidRDefault="008E3C41">
      <w:pPr>
        <w:widowControl/>
        <w:spacing w:line="480" w:lineRule="auto"/>
        <w:jc w:val="left"/>
        <w:rPr>
          <w:rFonts w:ascii="宋体" w:hAnsi="宋体" w:cs="Tahoma"/>
          <w:kern w:val="0"/>
          <w:sz w:val="24"/>
          <w:szCs w:val="21"/>
        </w:rPr>
      </w:pPr>
      <w:r>
        <w:rPr>
          <w:rFonts w:ascii="宋体" w:hAnsi="宋体" w:cs="Tahoma" w:hint="eastAsia"/>
          <w:kern w:val="0"/>
          <w:sz w:val="24"/>
          <w:szCs w:val="21"/>
        </w:rPr>
        <w:t>    代理人无转委托权</w:t>
      </w:r>
      <w:hyperlink r:id="rId26" w:tgtFrame="_blank" w:tooltip="论文资料网" w:history="1">
        <w:r>
          <w:rPr>
            <w:rFonts w:ascii="宋体" w:hAnsi="宋体" w:cs="Tahoma" w:hint="eastAsia"/>
            <w:kern w:val="0"/>
            <w:sz w:val="24"/>
          </w:rPr>
          <w:t>。</w:t>
        </w:r>
      </w:hyperlink>
      <w:r>
        <w:rPr>
          <w:rFonts w:ascii="宋体" w:hAnsi="宋体" w:cs="Tahoma" w:hint="eastAsia"/>
          <w:kern w:val="0"/>
          <w:sz w:val="24"/>
          <w:szCs w:val="21"/>
        </w:rPr>
        <w:t>特此委托</w:t>
      </w:r>
      <w:hyperlink r:id="rId27" w:tgtFrame="_blank" w:tooltip="论文资料网" w:history="1">
        <w:r>
          <w:rPr>
            <w:rFonts w:ascii="宋体" w:hAnsi="宋体" w:cs="Tahoma" w:hint="eastAsia"/>
            <w:kern w:val="0"/>
            <w:sz w:val="24"/>
          </w:rPr>
          <w:t>。</w:t>
        </w:r>
      </w:hyperlink>
    </w:p>
    <w:p w:rsidR="00182DCA" w:rsidRDefault="008E3C41">
      <w:pPr>
        <w:widowControl/>
        <w:spacing w:afterLines="50" w:after="245" w:line="240" w:lineRule="auto"/>
        <w:ind w:firstLine="567"/>
        <w:jc w:val="left"/>
        <w:rPr>
          <w:rFonts w:ascii="宋体" w:hAnsi="宋体" w:cs="Tahoma"/>
          <w:kern w:val="0"/>
          <w:sz w:val="24"/>
          <w:szCs w:val="21"/>
        </w:rPr>
      </w:pPr>
      <w:r>
        <w:rPr>
          <w:rFonts w:ascii="宋体" w:hAnsi="宋体" w:cs="Tahoma" w:hint="eastAsia"/>
          <w:kern w:val="0"/>
          <w:sz w:val="24"/>
          <w:szCs w:val="21"/>
        </w:rPr>
        <w:t>代理人</w:t>
      </w:r>
      <w:hyperlink r:id="rId28" w:tgtFrame="_blank" w:tooltip="论文资料网" w:history="1">
        <w:r>
          <w:rPr>
            <w:rFonts w:ascii="宋体" w:hAnsi="宋体" w:cs="Tahoma" w:hint="eastAsia"/>
            <w:kern w:val="0"/>
            <w:sz w:val="24"/>
          </w:rPr>
          <w:t>：</w:t>
        </w:r>
      </w:hyperlink>
      <w:r>
        <w:rPr>
          <w:rFonts w:ascii="宋体" w:hAnsi="宋体" w:cs="Tahoma" w:hint="eastAsia"/>
          <w:kern w:val="0"/>
          <w:sz w:val="24"/>
          <w:szCs w:val="21"/>
        </w:rPr>
        <w:t>                </w:t>
      </w:r>
    </w:p>
    <w:p w:rsidR="00182DCA" w:rsidRDefault="008E3C41">
      <w:pPr>
        <w:widowControl/>
        <w:spacing w:afterLines="50" w:after="245" w:line="240" w:lineRule="auto"/>
        <w:ind w:firstLine="567"/>
        <w:jc w:val="left"/>
        <w:rPr>
          <w:rFonts w:ascii="宋体" w:hAnsi="宋体" w:cs="Tahoma"/>
          <w:kern w:val="0"/>
          <w:sz w:val="24"/>
          <w:szCs w:val="21"/>
        </w:rPr>
      </w:pPr>
      <w:r>
        <w:rPr>
          <w:rFonts w:ascii="宋体" w:hAnsi="宋体" w:cs="Tahoma" w:hint="eastAsia"/>
          <w:kern w:val="0"/>
          <w:sz w:val="24"/>
          <w:szCs w:val="21"/>
        </w:rPr>
        <w:t>职务</w:t>
      </w:r>
      <w:hyperlink r:id="rId29" w:tgtFrame="_blank" w:tooltip="论文资料网" w:history="1">
        <w:r>
          <w:rPr>
            <w:rFonts w:ascii="宋体" w:hAnsi="宋体" w:cs="Tahoma" w:hint="eastAsia"/>
            <w:kern w:val="0"/>
            <w:sz w:val="24"/>
          </w:rPr>
          <w:t>：</w:t>
        </w:r>
      </w:hyperlink>
    </w:p>
    <w:p w:rsidR="00182DCA" w:rsidRDefault="008E3C41">
      <w:pPr>
        <w:widowControl/>
        <w:spacing w:afterLines="50" w:after="245" w:line="240" w:lineRule="auto"/>
        <w:ind w:firstLine="567"/>
        <w:jc w:val="left"/>
        <w:rPr>
          <w:rFonts w:ascii="宋体" w:hAnsi="宋体" w:cs="Tahoma"/>
          <w:kern w:val="0"/>
          <w:sz w:val="24"/>
          <w:szCs w:val="21"/>
        </w:rPr>
      </w:pPr>
      <w:r>
        <w:rPr>
          <w:rFonts w:ascii="宋体" w:hAnsi="宋体" w:cs="Tahoma" w:hint="eastAsia"/>
          <w:kern w:val="0"/>
          <w:sz w:val="24"/>
          <w:szCs w:val="21"/>
        </w:rPr>
        <w:t>电话：</w:t>
      </w:r>
    </w:p>
    <w:p w:rsidR="00182DCA" w:rsidRDefault="008E3C41">
      <w:pPr>
        <w:widowControl/>
        <w:spacing w:afterLines="50" w:after="245" w:line="240" w:lineRule="auto"/>
        <w:ind w:firstLine="567"/>
        <w:jc w:val="left"/>
        <w:rPr>
          <w:rFonts w:ascii="宋体" w:hAnsi="宋体" w:cs="Tahoma"/>
          <w:kern w:val="0"/>
          <w:sz w:val="24"/>
          <w:szCs w:val="21"/>
        </w:rPr>
      </w:pPr>
      <w:r>
        <w:rPr>
          <w:rFonts w:ascii="宋体" w:hAnsi="宋体" w:cs="Tahoma" w:hint="eastAsia"/>
          <w:kern w:val="0"/>
          <w:sz w:val="24"/>
          <w:szCs w:val="21"/>
        </w:rPr>
        <w:t>E-mail：</w:t>
      </w:r>
    </w:p>
    <w:p w:rsidR="00182DCA" w:rsidRDefault="008E3C41">
      <w:pPr>
        <w:widowControl/>
        <w:spacing w:afterLines="50" w:after="245" w:line="240" w:lineRule="auto"/>
        <w:ind w:firstLine="567"/>
        <w:jc w:val="left"/>
        <w:rPr>
          <w:rFonts w:ascii="宋体" w:hAnsi="宋体" w:cs="Tahoma"/>
          <w:kern w:val="0"/>
          <w:sz w:val="24"/>
          <w:szCs w:val="21"/>
        </w:rPr>
      </w:pPr>
      <w:r>
        <w:rPr>
          <w:rFonts w:ascii="宋体" w:hAnsi="宋体" w:cs="Tahoma" w:hint="eastAsia"/>
          <w:kern w:val="0"/>
          <w:sz w:val="24"/>
          <w:szCs w:val="21"/>
        </w:rPr>
        <w:t xml:space="preserve">详细通讯地址：          </w:t>
      </w:r>
    </w:p>
    <w:p w:rsidR="00182DCA" w:rsidRDefault="008E3C41">
      <w:pPr>
        <w:widowControl/>
        <w:spacing w:afterLines="50" w:after="245"/>
        <w:jc w:val="left"/>
        <w:rPr>
          <w:rFonts w:ascii="宋体" w:hAnsi="宋体" w:cs="Tahoma"/>
          <w:kern w:val="0"/>
          <w:sz w:val="24"/>
          <w:szCs w:val="21"/>
        </w:rPr>
      </w:pPr>
      <w:r>
        <w:rPr>
          <w:rFonts w:ascii="宋体" w:hAnsi="宋体" w:cs="Tahoma" w:hint="eastAsia"/>
          <w:kern w:val="0"/>
          <w:sz w:val="24"/>
          <w:szCs w:val="21"/>
        </w:rPr>
        <w:t> </w:t>
      </w:r>
    </w:p>
    <w:p w:rsidR="00182DCA" w:rsidRDefault="008E3C41">
      <w:pPr>
        <w:widowControl/>
        <w:spacing w:afterLines="50" w:after="245"/>
        <w:jc w:val="left"/>
        <w:rPr>
          <w:rFonts w:ascii="宋体" w:hAnsi="宋体" w:cs="Tahoma"/>
          <w:kern w:val="0"/>
          <w:sz w:val="24"/>
          <w:szCs w:val="21"/>
        </w:rPr>
      </w:pPr>
      <w:r>
        <w:rPr>
          <w:rFonts w:ascii="宋体" w:hAnsi="宋体" w:cs="Tahoma" w:hint="eastAsia"/>
          <w:kern w:val="0"/>
          <w:sz w:val="24"/>
          <w:szCs w:val="21"/>
        </w:rPr>
        <w:t xml:space="preserve"> 投标单位</w:t>
      </w:r>
      <w:hyperlink r:id="rId30" w:tgtFrame="_blank" w:tooltip="论文资料网" w:history="1">
        <w:r>
          <w:rPr>
            <w:rFonts w:ascii="宋体" w:hAnsi="宋体" w:cs="Tahoma" w:hint="eastAsia"/>
            <w:kern w:val="0"/>
            <w:sz w:val="24"/>
          </w:rPr>
          <w:t>：</w:t>
        </w:r>
      </w:hyperlink>
      <w:hyperlink r:id="rId31" w:tgtFrame="_blank" w:tooltip="论文资料网" w:history="1">
        <w:r>
          <w:rPr>
            <w:rFonts w:ascii="宋体" w:hAnsi="宋体" w:cs="Tahoma" w:hint="eastAsia"/>
            <w:kern w:val="0"/>
            <w:sz w:val="24"/>
          </w:rPr>
          <w:t>（</w:t>
        </w:r>
      </w:hyperlink>
      <w:r>
        <w:rPr>
          <w:rFonts w:ascii="宋体" w:hAnsi="宋体" w:cs="Tahoma" w:hint="eastAsia"/>
          <w:kern w:val="0"/>
          <w:sz w:val="24"/>
          <w:szCs w:val="21"/>
        </w:rPr>
        <w:t>盖章</w:t>
      </w:r>
      <w:hyperlink r:id="rId32" w:tgtFrame="_blank" w:tooltip="论文资料网" w:history="1">
        <w:r>
          <w:rPr>
            <w:rFonts w:ascii="宋体" w:hAnsi="宋体" w:cs="Tahoma" w:hint="eastAsia"/>
            <w:kern w:val="0"/>
            <w:sz w:val="24"/>
          </w:rPr>
          <w:t>）</w:t>
        </w:r>
      </w:hyperlink>
    </w:p>
    <w:p w:rsidR="00182DCA" w:rsidRDefault="008E3C41">
      <w:pPr>
        <w:widowControl/>
        <w:spacing w:afterLines="50" w:after="245"/>
        <w:jc w:val="left"/>
        <w:rPr>
          <w:rFonts w:ascii="宋体" w:hAnsi="宋体" w:cs="Tahoma"/>
          <w:kern w:val="0"/>
          <w:sz w:val="24"/>
          <w:szCs w:val="21"/>
        </w:rPr>
      </w:pPr>
      <w:r>
        <w:rPr>
          <w:rFonts w:ascii="宋体" w:hAnsi="宋体" w:cs="Tahoma" w:hint="eastAsia"/>
          <w:kern w:val="0"/>
          <w:sz w:val="24"/>
          <w:szCs w:val="21"/>
        </w:rPr>
        <w:t xml:space="preserve">  </w:t>
      </w:r>
    </w:p>
    <w:p w:rsidR="00182DCA" w:rsidRDefault="008E3C41">
      <w:pPr>
        <w:widowControl/>
        <w:spacing w:afterLines="50" w:after="245"/>
        <w:jc w:val="left"/>
        <w:rPr>
          <w:rFonts w:ascii="宋体" w:hAnsi="宋体" w:cs="Tahoma"/>
          <w:kern w:val="0"/>
          <w:sz w:val="24"/>
          <w:szCs w:val="21"/>
        </w:rPr>
      </w:pPr>
      <w:r>
        <w:rPr>
          <w:rFonts w:ascii="宋体" w:hAnsi="宋体" w:cs="Tahoma" w:hint="eastAsia"/>
          <w:kern w:val="0"/>
          <w:sz w:val="24"/>
          <w:szCs w:val="21"/>
        </w:rPr>
        <w:t>  法定代表人</w:t>
      </w:r>
      <w:hyperlink r:id="rId33" w:tgtFrame="_blank" w:tooltip="论文资料网" w:history="1">
        <w:r>
          <w:rPr>
            <w:rFonts w:ascii="宋体" w:hAnsi="宋体" w:cs="Tahoma" w:hint="eastAsia"/>
            <w:kern w:val="0"/>
            <w:sz w:val="24"/>
          </w:rPr>
          <w:t>：</w:t>
        </w:r>
      </w:hyperlink>
      <w:hyperlink r:id="rId34" w:tgtFrame="_blank" w:tooltip="论文资料网" w:history="1">
        <w:r>
          <w:rPr>
            <w:rFonts w:ascii="宋体" w:hAnsi="宋体" w:cs="Tahoma" w:hint="eastAsia"/>
            <w:kern w:val="0"/>
            <w:sz w:val="24"/>
          </w:rPr>
          <w:t>（</w:t>
        </w:r>
      </w:hyperlink>
      <w:r>
        <w:rPr>
          <w:rFonts w:ascii="宋体" w:hAnsi="宋体" w:cs="Tahoma" w:hint="eastAsia"/>
          <w:kern w:val="0"/>
          <w:sz w:val="24"/>
          <w:szCs w:val="21"/>
        </w:rPr>
        <w:t>签字</w:t>
      </w:r>
      <w:hyperlink r:id="rId35" w:tgtFrame="_blank" w:tooltip="论文资料网" w:history="1">
        <w:r>
          <w:rPr>
            <w:rFonts w:ascii="宋体" w:hAnsi="宋体" w:cs="Tahoma" w:hint="eastAsia"/>
            <w:kern w:val="0"/>
            <w:sz w:val="24"/>
          </w:rPr>
          <w:t>）</w:t>
        </w:r>
      </w:hyperlink>
      <w:r>
        <w:rPr>
          <w:rFonts w:ascii="宋体" w:hAnsi="宋体" w:cs="Tahoma" w:hint="eastAsia"/>
          <w:kern w:val="0"/>
          <w:sz w:val="24"/>
          <w:szCs w:val="21"/>
        </w:rPr>
        <w:t>           年    月    日</w:t>
      </w:r>
    </w:p>
    <w:p w:rsidR="00182DCA" w:rsidRDefault="008E3C41">
      <w:pPr>
        <w:pageBreakBefore/>
        <w:widowControl/>
        <w:spacing w:afterLines="50" w:after="245"/>
        <w:rPr>
          <w:rFonts w:ascii="宋体" w:hAnsi="宋体" w:cs="Tahoma"/>
          <w:b/>
          <w:kern w:val="0"/>
          <w:sz w:val="32"/>
          <w:szCs w:val="21"/>
        </w:rPr>
      </w:pPr>
      <w:bookmarkStart w:id="8" w:name="OLE_LINK1"/>
      <w:r>
        <w:rPr>
          <w:rFonts w:ascii="宋体" w:hAnsi="宋体" w:cs="Tahoma" w:hint="eastAsia"/>
          <w:b/>
          <w:kern w:val="0"/>
          <w:sz w:val="32"/>
          <w:szCs w:val="21"/>
        </w:rPr>
        <w:lastRenderedPageBreak/>
        <w:t>投标报价表</w:t>
      </w:r>
    </w:p>
    <w:p w:rsidR="00182DCA" w:rsidRDefault="00182DCA">
      <w:pPr>
        <w:widowControl/>
        <w:spacing w:afterLines="50" w:after="245"/>
        <w:jc w:val="left"/>
        <w:rPr>
          <w:rFonts w:ascii="宋体" w:hAnsi="宋体" w:cs="Tahoma"/>
          <w:b/>
          <w:kern w:val="0"/>
          <w:sz w:val="24"/>
          <w:szCs w:val="21"/>
        </w:rPr>
      </w:pPr>
    </w:p>
    <w:p w:rsidR="00182DCA" w:rsidRDefault="008E3C41">
      <w:pPr>
        <w:widowControl/>
        <w:spacing w:afterLines="50" w:after="245"/>
        <w:jc w:val="left"/>
        <w:rPr>
          <w:rFonts w:ascii="宋体" w:hAnsi="宋体" w:cs="Tahoma"/>
          <w:b/>
          <w:kern w:val="0"/>
          <w:sz w:val="24"/>
          <w:szCs w:val="21"/>
        </w:rPr>
      </w:pPr>
      <w:r>
        <w:rPr>
          <w:rFonts w:ascii="宋体" w:hAnsi="宋体" w:cs="Tahoma" w:hint="eastAsia"/>
          <w:b/>
          <w:kern w:val="0"/>
          <w:sz w:val="24"/>
          <w:szCs w:val="21"/>
        </w:rPr>
        <w:t>投标单位名称（盖章）：</w:t>
      </w:r>
    </w:p>
    <w:p w:rsidR="00182DCA" w:rsidRDefault="00182DCA">
      <w:pPr>
        <w:widowControl/>
        <w:spacing w:afterLines="50" w:after="245"/>
        <w:jc w:val="left"/>
        <w:rPr>
          <w:rFonts w:ascii="宋体" w:hAnsi="宋体" w:cs="Tahoma"/>
          <w:b/>
          <w:kern w:val="0"/>
          <w:sz w:val="24"/>
          <w:szCs w:val="21"/>
        </w:rPr>
      </w:pPr>
    </w:p>
    <w:p w:rsidR="00182DCA" w:rsidRDefault="00182DCA">
      <w:pPr>
        <w:widowControl/>
        <w:spacing w:afterLines="50" w:after="245"/>
        <w:jc w:val="left"/>
        <w:rPr>
          <w:rFonts w:ascii="宋体" w:hAnsi="宋体" w:cs="Tahoma"/>
          <w:b/>
          <w:kern w:val="0"/>
          <w:sz w:val="24"/>
          <w:szCs w:val="21"/>
        </w:rPr>
      </w:pPr>
    </w:p>
    <w:bookmarkEnd w:id="8"/>
    <w:p w:rsidR="00182DCA" w:rsidRDefault="008E3C41">
      <w:pPr>
        <w:jc w:val="left"/>
        <w:rPr>
          <w:rFonts w:ascii="宋体" w:hAnsi="宋体" w:cs="Tahoma"/>
          <w:b/>
          <w:kern w:val="0"/>
          <w:sz w:val="24"/>
          <w:szCs w:val="21"/>
        </w:rPr>
      </w:pPr>
      <w:r>
        <w:rPr>
          <w:rFonts w:ascii="宋体" w:hAnsi="宋体" w:cs="Tahoma" w:hint="eastAsia"/>
          <w:b/>
          <w:kern w:val="0"/>
          <w:sz w:val="24"/>
          <w:szCs w:val="21"/>
        </w:rPr>
        <w:t>详见附件报价表。</w:t>
      </w:r>
    </w:p>
    <w:p w:rsidR="00182DCA" w:rsidRDefault="00182DCA">
      <w:pPr>
        <w:rPr>
          <w:rFonts w:ascii="宋体" w:hAnsi="宋体" w:cs="Tahoma"/>
          <w:b/>
          <w:kern w:val="0"/>
          <w:sz w:val="24"/>
          <w:szCs w:val="21"/>
        </w:rPr>
      </w:pPr>
    </w:p>
    <w:p w:rsidR="00182DCA" w:rsidRDefault="00182DCA">
      <w:pPr>
        <w:rPr>
          <w:rFonts w:ascii="宋体" w:hAnsi="宋体" w:cs="Tahoma"/>
          <w:b/>
          <w:kern w:val="0"/>
          <w:sz w:val="24"/>
          <w:szCs w:val="21"/>
        </w:rPr>
      </w:pPr>
    </w:p>
    <w:p w:rsidR="00182DCA" w:rsidRDefault="00182DCA">
      <w:pPr>
        <w:rPr>
          <w:rFonts w:ascii="宋体" w:hAnsi="宋体" w:cs="Tahoma"/>
          <w:b/>
          <w:kern w:val="0"/>
          <w:sz w:val="24"/>
          <w:szCs w:val="21"/>
        </w:rPr>
      </w:pPr>
    </w:p>
    <w:p w:rsidR="00182DCA" w:rsidRDefault="00182DCA">
      <w:pPr>
        <w:rPr>
          <w:rFonts w:ascii="宋体" w:hAnsi="宋体" w:cs="Tahoma"/>
          <w:b/>
          <w:kern w:val="0"/>
          <w:sz w:val="24"/>
          <w:szCs w:val="21"/>
        </w:rPr>
      </w:pPr>
    </w:p>
    <w:p w:rsidR="00182DCA" w:rsidRDefault="00182DCA">
      <w:pPr>
        <w:rPr>
          <w:rFonts w:ascii="宋体" w:hAnsi="宋体" w:cs="Tahoma"/>
          <w:b/>
          <w:kern w:val="0"/>
          <w:sz w:val="24"/>
          <w:szCs w:val="21"/>
        </w:rPr>
      </w:pPr>
    </w:p>
    <w:p w:rsidR="00737D25" w:rsidRDefault="008E3C41">
      <w:pPr>
        <w:widowControl/>
        <w:tabs>
          <w:tab w:val="left" w:pos="720"/>
        </w:tabs>
        <w:spacing w:line="240" w:lineRule="auto"/>
        <w:jc w:val="left"/>
        <w:rPr>
          <w:rFonts w:ascii="宋体" w:hAnsi="宋体" w:cs="宋体"/>
          <w:kern w:val="0"/>
          <w:sz w:val="24"/>
        </w:rPr>
      </w:pPr>
      <w:r>
        <w:rPr>
          <w:rFonts w:ascii="宋体" w:hAnsi="宋体" w:cs="Tahoma" w:hint="eastAsia"/>
          <w:b/>
          <w:kern w:val="0"/>
          <w:sz w:val="24"/>
          <w:szCs w:val="21"/>
        </w:rPr>
        <w:t>备注：</w:t>
      </w:r>
      <w:r>
        <w:rPr>
          <w:rFonts w:ascii="宋体" w:hAnsi="宋体" w:cs="宋体"/>
          <w:kern w:val="0"/>
          <w:sz w:val="24"/>
        </w:rPr>
        <w:t>投标单位已充分知悉招标单位所有范围、要求和条件</w:t>
      </w:r>
      <w:r>
        <w:rPr>
          <w:rFonts w:ascii="宋体" w:hAnsi="宋体" w:cs="宋体" w:hint="eastAsia"/>
          <w:kern w:val="0"/>
          <w:sz w:val="24"/>
        </w:rPr>
        <w:t>。</w:t>
      </w:r>
    </w:p>
    <w:sectPr w:rsidR="00737D25" w:rsidSect="00AD778E">
      <w:footerReference w:type="default" r:id="rId36"/>
      <w:pgSz w:w="11906" w:h="16838"/>
      <w:pgMar w:top="1440" w:right="1080" w:bottom="1440" w:left="1080" w:header="851" w:footer="992" w:gutter="0"/>
      <w:cols w:space="425"/>
      <w:docGrid w:type="lines" w:linePitch="49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E1E" w:rsidRDefault="00341E1E">
      <w:pPr>
        <w:spacing w:line="240" w:lineRule="auto"/>
      </w:pPr>
      <w:r>
        <w:separator/>
      </w:r>
    </w:p>
  </w:endnote>
  <w:endnote w:type="continuationSeparator" w:id="0">
    <w:p w:rsidR="00341E1E" w:rsidRDefault="00341E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825" w:rsidRDefault="003F3825">
    <w:r>
      <w:rPr>
        <w:b/>
      </w:rPr>
      <w:fldChar w:fldCharType="begin"/>
    </w:r>
    <w:r>
      <w:rPr>
        <w:b/>
      </w:rPr>
      <w:instrText>PAGE  \* Arabic  \* MERGEFORMAT</w:instrText>
    </w:r>
    <w:r>
      <w:rPr>
        <w:b/>
      </w:rPr>
      <w:fldChar w:fldCharType="separate"/>
    </w:r>
    <w:r w:rsidR="00222E1B" w:rsidRPr="00222E1B">
      <w:rPr>
        <w:b/>
        <w:noProof/>
        <w:lang w:val="zh-CN"/>
      </w:rPr>
      <w:t>3</w:t>
    </w:r>
    <w:r>
      <w:rPr>
        <w:b/>
      </w:rPr>
      <w:fldChar w:fldCharType="end"/>
    </w:r>
    <w:r>
      <w:rPr>
        <w:lang w:val="zh-CN"/>
      </w:rPr>
      <w:t xml:space="preserve"> / </w:t>
    </w:r>
    <w:r>
      <w:rPr>
        <w:b/>
      </w:rPr>
      <w:fldChar w:fldCharType="begin"/>
    </w:r>
    <w:r>
      <w:rPr>
        <w:b/>
      </w:rPr>
      <w:instrText>NUMPAGES  \* Arabic  \* MERGEFORMAT</w:instrText>
    </w:r>
    <w:r>
      <w:rPr>
        <w:b/>
      </w:rPr>
      <w:fldChar w:fldCharType="separate"/>
    </w:r>
    <w:r w:rsidR="00222E1B" w:rsidRPr="00222E1B">
      <w:rPr>
        <w:b/>
        <w:noProof/>
        <w:lang w:val="zh-CN"/>
      </w:rPr>
      <w:t>6</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E1E" w:rsidRDefault="00341E1E">
      <w:r>
        <w:separator/>
      </w:r>
    </w:p>
  </w:footnote>
  <w:footnote w:type="continuationSeparator" w:id="0">
    <w:p w:rsidR="00341E1E" w:rsidRDefault="00341E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9543D"/>
    <w:multiLevelType w:val="multilevel"/>
    <w:tmpl w:val="0419543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nsid w:val="04584FA5"/>
    <w:multiLevelType w:val="multilevel"/>
    <w:tmpl w:val="04584F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nsid w:val="0BCF400D"/>
    <w:multiLevelType w:val="multilevel"/>
    <w:tmpl w:val="0BCF40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nsid w:val="13500DA5"/>
    <w:multiLevelType w:val="multilevel"/>
    <w:tmpl w:val="13500D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nsid w:val="19EB7054"/>
    <w:multiLevelType w:val="multilevel"/>
    <w:tmpl w:val="19EB70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nsid w:val="2F8C54F6"/>
    <w:multiLevelType w:val="multilevel"/>
    <w:tmpl w:val="2F8C54F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nsid w:val="2FF1778A"/>
    <w:multiLevelType w:val="multilevel"/>
    <w:tmpl w:val="2FF1778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nsid w:val="32B178C7"/>
    <w:multiLevelType w:val="multilevel"/>
    <w:tmpl w:val="32B178C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nsid w:val="3B9D3BE7"/>
    <w:multiLevelType w:val="multilevel"/>
    <w:tmpl w:val="3B9D3B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nsid w:val="402929D9"/>
    <w:multiLevelType w:val="multilevel"/>
    <w:tmpl w:val="402929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nsid w:val="59955F52"/>
    <w:multiLevelType w:val="multilevel"/>
    <w:tmpl w:val="59955F5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nsid w:val="68FC6335"/>
    <w:multiLevelType w:val="multilevel"/>
    <w:tmpl w:val="68FC63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nsid w:val="7AD625B5"/>
    <w:multiLevelType w:val="multilevel"/>
    <w:tmpl w:val="7AD625B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6"/>
  </w:num>
  <w:num w:numId="2">
    <w:abstractNumId w:val="9"/>
  </w:num>
  <w:num w:numId="3">
    <w:abstractNumId w:val="4"/>
  </w:num>
  <w:num w:numId="4">
    <w:abstractNumId w:val="1"/>
  </w:num>
  <w:num w:numId="5">
    <w:abstractNumId w:val="0"/>
  </w:num>
  <w:num w:numId="6">
    <w:abstractNumId w:val="8"/>
  </w:num>
  <w:num w:numId="7">
    <w:abstractNumId w:val="10"/>
  </w:num>
  <w:num w:numId="8">
    <w:abstractNumId w:val="7"/>
  </w:num>
  <w:num w:numId="9">
    <w:abstractNumId w:val="3"/>
  </w:num>
  <w:num w:numId="10">
    <w:abstractNumId w:val="12"/>
  </w:num>
  <w:num w:numId="11">
    <w:abstractNumId w:val="2"/>
  </w:num>
  <w:num w:numId="12">
    <w:abstractNumId w:val="11"/>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unny">
    <w15:presenceInfo w15:providerId="WPS Office" w15:userId="587237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420"/>
  <w:drawingGridVerticalSpacing w:val="245"/>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2F4"/>
    <w:rsid w:val="00022F98"/>
    <w:rsid w:val="0002548A"/>
    <w:rsid w:val="0005143E"/>
    <w:rsid w:val="0006595F"/>
    <w:rsid w:val="00067714"/>
    <w:rsid w:val="000846F7"/>
    <w:rsid w:val="0009180F"/>
    <w:rsid w:val="000A3674"/>
    <w:rsid w:val="000A5E8B"/>
    <w:rsid w:val="000B0680"/>
    <w:rsid w:val="000D5BE6"/>
    <w:rsid w:val="000E10FB"/>
    <w:rsid w:val="000E46D7"/>
    <w:rsid w:val="000F5A47"/>
    <w:rsid w:val="0013582B"/>
    <w:rsid w:val="00182DCA"/>
    <w:rsid w:val="00194912"/>
    <w:rsid w:val="001E026C"/>
    <w:rsid w:val="00222E1B"/>
    <w:rsid w:val="00234FB7"/>
    <w:rsid w:val="00273E8A"/>
    <w:rsid w:val="002742E0"/>
    <w:rsid w:val="00282335"/>
    <w:rsid w:val="002832B2"/>
    <w:rsid w:val="00285544"/>
    <w:rsid w:val="002920AC"/>
    <w:rsid w:val="002B20F7"/>
    <w:rsid w:val="002B477E"/>
    <w:rsid w:val="002B666D"/>
    <w:rsid w:val="002D2D82"/>
    <w:rsid w:val="002F021E"/>
    <w:rsid w:val="002F0B47"/>
    <w:rsid w:val="00314827"/>
    <w:rsid w:val="00334DA7"/>
    <w:rsid w:val="00336C65"/>
    <w:rsid w:val="00341E1E"/>
    <w:rsid w:val="00372E1E"/>
    <w:rsid w:val="00380DF4"/>
    <w:rsid w:val="003A0391"/>
    <w:rsid w:val="003A6758"/>
    <w:rsid w:val="003C090D"/>
    <w:rsid w:val="003C3384"/>
    <w:rsid w:val="003D51A8"/>
    <w:rsid w:val="003E645E"/>
    <w:rsid w:val="003F3825"/>
    <w:rsid w:val="00403BFE"/>
    <w:rsid w:val="00406977"/>
    <w:rsid w:val="0041524D"/>
    <w:rsid w:val="004230EA"/>
    <w:rsid w:val="004304E5"/>
    <w:rsid w:val="00440F44"/>
    <w:rsid w:val="00447765"/>
    <w:rsid w:val="00450FD0"/>
    <w:rsid w:val="004610B5"/>
    <w:rsid w:val="00486CBB"/>
    <w:rsid w:val="004C4D3F"/>
    <w:rsid w:val="004E262C"/>
    <w:rsid w:val="004F4522"/>
    <w:rsid w:val="004F6A86"/>
    <w:rsid w:val="004F7CAB"/>
    <w:rsid w:val="00500CC4"/>
    <w:rsid w:val="00513B14"/>
    <w:rsid w:val="0052649C"/>
    <w:rsid w:val="00546553"/>
    <w:rsid w:val="00555E0B"/>
    <w:rsid w:val="005713A7"/>
    <w:rsid w:val="005A11D2"/>
    <w:rsid w:val="005A4154"/>
    <w:rsid w:val="005E0789"/>
    <w:rsid w:val="005F4F4D"/>
    <w:rsid w:val="0060559C"/>
    <w:rsid w:val="006101C8"/>
    <w:rsid w:val="0062464A"/>
    <w:rsid w:val="00644BFB"/>
    <w:rsid w:val="006469B6"/>
    <w:rsid w:val="006762A4"/>
    <w:rsid w:val="006849D9"/>
    <w:rsid w:val="00684FC8"/>
    <w:rsid w:val="006A556E"/>
    <w:rsid w:val="006E18FD"/>
    <w:rsid w:val="006E255A"/>
    <w:rsid w:val="006E6A10"/>
    <w:rsid w:val="006F65AE"/>
    <w:rsid w:val="00712C4D"/>
    <w:rsid w:val="00734401"/>
    <w:rsid w:val="00737D25"/>
    <w:rsid w:val="0074367B"/>
    <w:rsid w:val="00754FD9"/>
    <w:rsid w:val="00787C3E"/>
    <w:rsid w:val="007B2877"/>
    <w:rsid w:val="007B4350"/>
    <w:rsid w:val="007D1766"/>
    <w:rsid w:val="00810BA9"/>
    <w:rsid w:val="00842BAA"/>
    <w:rsid w:val="00847FC2"/>
    <w:rsid w:val="008736D2"/>
    <w:rsid w:val="00884B5E"/>
    <w:rsid w:val="008A430E"/>
    <w:rsid w:val="008E3C41"/>
    <w:rsid w:val="008F0543"/>
    <w:rsid w:val="008F3B17"/>
    <w:rsid w:val="009064FB"/>
    <w:rsid w:val="00911DBA"/>
    <w:rsid w:val="009142F4"/>
    <w:rsid w:val="00921849"/>
    <w:rsid w:val="0094514C"/>
    <w:rsid w:val="00945F35"/>
    <w:rsid w:val="009504C2"/>
    <w:rsid w:val="0095583C"/>
    <w:rsid w:val="009A3BD9"/>
    <w:rsid w:val="009B3FF5"/>
    <w:rsid w:val="009D237C"/>
    <w:rsid w:val="00A41F99"/>
    <w:rsid w:val="00A54196"/>
    <w:rsid w:val="00A95129"/>
    <w:rsid w:val="00AA7747"/>
    <w:rsid w:val="00AD778E"/>
    <w:rsid w:val="00AE77A5"/>
    <w:rsid w:val="00AF3E27"/>
    <w:rsid w:val="00B11428"/>
    <w:rsid w:val="00B152EA"/>
    <w:rsid w:val="00B27D33"/>
    <w:rsid w:val="00B402A1"/>
    <w:rsid w:val="00B56A39"/>
    <w:rsid w:val="00B61261"/>
    <w:rsid w:val="00BA3D66"/>
    <w:rsid w:val="00BD0046"/>
    <w:rsid w:val="00BE31D3"/>
    <w:rsid w:val="00BE501A"/>
    <w:rsid w:val="00C114CA"/>
    <w:rsid w:val="00C157F6"/>
    <w:rsid w:val="00C335B0"/>
    <w:rsid w:val="00C42813"/>
    <w:rsid w:val="00C52E7F"/>
    <w:rsid w:val="00C56ADD"/>
    <w:rsid w:val="00C6424C"/>
    <w:rsid w:val="00CA7217"/>
    <w:rsid w:val="00CC0F4C"/>
    <w:rsid w:val="00CC1630"/>
    <w:rsid w:val="00CC77EB"/>
    <w:rsid w:val="00CD2872"/>
    <w:rsid w:val="00CD635A"/>
    <w:rsid w:val="00CD7E3B"/>
    <w:rsid w:val="00D04AC8"/>
    <w:rsid w:val="00D110F3"/>
    <w:rsid w:val="00D34A7C"/>
    <w:rsid w:val="00D42B46"/>
    <w:rsid w:val="00D73088"/>
    <w:rsid w:val="00D93B18"/>
    <w:rsid w:val="00DB4254"/>
    <w:rsid w:val="00DC4814"/>
    <w:rsid w:val="00DD71AC"/>
    <w:rsid w:val="00E232DF"/>
    <w:rsid w:val="00E23F49"/>
    <w:rsid w:val="00E26418"/>
    <w:rsid w:val="00E349CE"/>
    <w:rsid w:val="00E354F5"/>
    <w:rsid w:val="00E47E70"/>
    <w:rsid w:val="00EA0ABA"/>
    <w:rsid w:val="00EB561A"/>
    <w:rsid w:val="00F0491F"/>
    <w:rsid w:val="00F278CB"/>
    <w:rsid w:val="00F305D6"/>
    <w:rsid w:val="00F32916"/>
    <w:rsid w:val="00F3398F"/>
    <w:rsid w:val="00F559C0"/>
    <w:rsid w:val="00F65098"/>
    <w:rsid w:val="00F74792"/>
    <w:rsid w:val="00F875A8"/>
    <w:rsid w:val="00FA60C6"/>
    <w:rsid w:val="00FB0EBF"/>
    <w:rsid w:val="00FE16AE"/>
    <w:rsid w:val="0EC00D55"/>
    <w:rsid w:val="2B751746"/>
    <w:rsid w:val="4D894DFD"/>
    <w:rsid w:val="51386A91"/>
    <w:rsid w:val="76234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center"/>
    </w:pPr>
    <w:rPr>
      <w:rFonts w:asciiTheme="minorHAnsi" w:eastAsiaTheme="minorEastAsia" w:hAnsiTheme="minorHAnsi" w:cstheme="minorBidi"/>
      <w:kern w:val="2"/>
      <w:sz w:val="36"/>
      <w:szCs w:val="36"/>
    </w:rPr>
  </w:style>
  <w:style w:type="paragraph" w:styleId="1">
    <w:name w:val="heading 1"/>
    <w:basedOn w:val="a"/>
    <w:link w:val="1Char"/>
    <w:uiPriority w:val="9"/>
    <w:qFormat/>
    <w:pPr>
      <w:widowControl/>
      <w:spacing w:before="100" w:beforeAutospacing="1" w:after="100" w:afterAutospacing="1" w:line="240" w:lineRule="auto"/>
      <w:jc w:val="left"/>
      <w:outlineLvl w:val="0"/>
    </w:pPr>
    <w:rPr>
      <w:rFonts w:ascii="宋体" w:eastAsia="宋体" w:hAnsi="宋体" w:cs="宋体"/>
      <w:b/>
      <w:bCs/>
      <w:kern w:val="36"/>
      <w:sz w:val="48"/>
      <w:szCs w:val="48"/>
    </w:rPr>
  </w:style>
  <w:style w:type="paragraph" w:styleId="2">
    <w:name w:val="heading 2"/>
    <w:basedOn w:val="a"/>
    <w:link w:val="2Char"/>
    <w:uiPriority w:val="9"/>
    <w:qFormat/>
    <w:pPr>
      <w:widowControl/>
      <w:spacing w:before="100" w:beforeAutospacing="1" w:after="100" w:afterAutospacing="1" w:line="240" w:lineRule="auto"/>
      <w:jc w:val="left"/>
      <w:outlineLvl w:val="1"/>
    </w:pPr>
    <w:rPr>
      <w:rFonts w:ascii="宋体" w:eastAsia="宋体" w:hAnsi="宋体" w:cs="宋体"/>
      <w:b/>
      <w:bCs/>
      <w:kern w:val="0"/>
    </w:rPr>
  </w:style>
  <w:style w:type="paragraph" w:styleId="3">
    <w:name w:val="heading 3"/>
    <w:basedOn w:val="a"/>
    <w:link w:val="3Char"/>
    <w:uiPriority w:val="9"/>
    <w:qFormat/>
    <w:pPr>
      <w:widowControl/>
      <w:spacing w:before="100" w:beforeAutospacing="1" w:after="100" w:afterAutospacing="1" w:line="240" w:lineRule="auto"/>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Pr>
      <w:rFonts w:ascii="宋体" w:hAnsi="宋体" w:cs="宋体"/>
      <w:b/>
      <w:bCs/>
      <w:kern w:val="36"/>
      <w:sz w:val="48"/>
      <w:szCs w:val="48"/>
    </w:rPr>
  </w:style>
  <w:style w:type="character" w:customStyle="1" w:styleId="2Char">
    <w:name w:val="标题 2 Char"/>
    <w:basedOn w:val="a0"/>
    <w:link w:val="2"/>
    <w:uiPriority w:val="9"/>
    <w:qFormat/>
    <w:rPr>
      <w:rFonts w:ascii="宋体" w:hAnsi="宋体" w:cs="宋体"/>
      <w:b/>
      <w:bCs/>
      <w:sz w:val="36"/>
      <w:szCs w:val="36"/>
    </w:rPr>
  </w:style>
  <w:style w:type="character" w:customStyle="1" w:styleId="3Char">
    <w:name w:val="标题 3 Char"/>
    <w:basedOn w:val="a0"/>
    <w:link w:val="3"/>
    <w:uiPriority w:val="9"/>
    <w:qFormat/>
    <w:rPr>
      <w:rFonts w:ascii="宋体" w:hAnsi="宋体" w:cs="宋体"/>
      <w:b/>
      <w:bCs/>
      <w:sz w:val="27"/>
      <w:szCs w:val="27"/>
    </w:rPr>
  </w:style>
  <w:style w:type="paragraph" w:styleId="a3">
    <w:name w:val="annotation text"/>
    <w:basedOn w:val="a"/>
    <w:link w:val="Char"/>
    <w:uiPriority w:val="99"/>
    <w:semiHidden/>
    <w:unhideWhenUsed/>
    <w:qFormat/>
    <w:pPr>
      <w:jc w:val="left"/>
    </w:pPr>
  </w:style>
  <w:style w:type="character" w:customStyle="1" w:styleId="Char">
    <w:name w:val="批注文字 Char"/>
    <w:basedOn w:val="a0"/>
    <w:link w:val="a3"/>
    <w:uiPriority w:val="99"/>
    <w:semiHidden/>
    <w:qFormat/>
    <w:rPr>
      <w:rFonts w:asciiTheme="minorHAnsi" w:eastAsiaTheme="minorEastAsia" w:hAnsiTheme="minorHAnsi" w:cstheme="minorBidi"/>
      <w:kern w:val="2"/>
      <w:sz w:val="36"/>
      <w:szCs w:val="36"/>
    </w:rPr>
  </w:style>
  <w:style w:type="paragraph" w:styleId="a4">
    <w:name w:val="Balloon Text"/>
    <w:basedOn w:val="a"/>
    <w:link w:val="Char0"/>
    <w:autoRedefine/>
    <w:uiPriority w:val="99"/>
    <w:semiHidden/>
    <w:unhideWhenUsed/>
    <w:qFormat/>
    <w:rPr>
      <w:rFonts w:ascii="Times New Roman" w:eastAsia="宋体" w:hAnsi="Times New Roman" w:cs="Times New Roman"/>
      <w:kern w:val="0"/>
      <w:sz w:val="18"/>
      <w:szCs w:val="18"/>
    </w:rPr>
  </w:style>
  <w:style w:type="character" w:customStyle="1" w:styleId="Char0">
    <w:name w:val="批注框文本 Char"/>
    <w:basedOn w:val="a0"/>
    <w:link w:val="a4"/>
    <w:uiPriority w:val="99"/>
    <w:semiHidden/>
    <w:qFormat/>
    <w:rPr>
      <w:sz w:val="18"/>
      <w:szCs w:val="18"/>
    </w:rPr>
  </w:style>
  <w:style w:type="paragraph" w:styleId="a5">
    <w:name w:val="footer"/>
    <w:basedOn w:val="a"/>
    <w:link w:val="Char1"/>
    <w:uiPriority w:val="99"/>
    <w:unhideWhenUsed/>
    <w:qFormat/>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qFormat/>
    <w:rPr>
      <w:rFonts w:asciiTheme="minorHAnsi" w:eastAsiaTheme="minorEastAsia" w:hAnsiTheme="minorHAnsi" w:cstheme="minorBidi"/>
      <w:kern w:val="2"/>
      <w:sz w:val="18"/>
      <w:szCs w:val="18"/>
    </w:rPr>
  </w:style>
  <w:style w:type="paragraph" w:styleId="a6">
    <w:name w:val="header"/>
    <w:basedOn w:val="a"/>
    <w:link w:val="Char2"/>
    <w:autoRedefine/>
    <w:uiPriority w:val="99"/>
    <w:unhideWhenUsed/>
    <w:qFormat/>
    <w:pPr>
      <w:pBdr>
        <w:bottom w:val="single" w:sz="6" w:space="1" w:color="auto"/>
      </w:pBdr>
      <w:tabs>
        <w:tab w:val="center" w:pos="4153"/>
        <w:tab w:val="right" w:pos="8306"/>
      </w:tabs>
      <w:snapToGrid w:val="0"/>
    </w:pPr>
    <w:rPr>
      <w:rFonts w:ascii="Times New Roman" w:eastAsia="宋体" w:hAnsi="Times New Roman" w:cs="Times New Roman"/>
      <w:kern w:val="0"/>
      <w:sz w:val="18"/>
      <w:szCs w:val="18"/>
    </w:rPr>
  </w:style>
  <w:style w:type="character" w:customStyle="1" w:styleId="Char2">
    <w:name w:val="页眉 Char"/>
    <w:basedOn w:val="a0"/>
    <w:link w:val="a6"/>
    <w:autoRedefine/>
    <w:uiPriority w:val="99"/>
    <w:qFormat/>
    <w:rPr>
      <w:sz w:val="18"/>
      <w:szCs w:val="18"/>
    </w:rPr>
  </w:style>
  <w:style w:type="paragraph" w:styleId="a7">
    <w:name w:val="Normal (Web)"/>
    <w:basedOn w:val="a"/>
    <w:autoRedefine/>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uiPriority w:val="99"/>
    <w:semiHidden/>
    <w:unhideWhenUsed/>
    <w:qFormat/>
    <w:rPr>
      <w:b/>
      <w:bCs/>
    </w:rPr>
  </w:style>
  <w:style w:type="character" w:customStyle="1" w:styleId="Char3">
    <w:name w:val="批注主题 Char"/>
    <w:basedOn w:val="Char"/>
    <w:link w:val="a8"/>
    <w:uiPriority w:val="99"/>
    <w:semiHidden/>
    <w:qFormat/>
    <w:rPr>
      <w:rFonts w:asciiTheme="minorHAnsi" w:eastAsiaTheme="minorEastAsia" w:hAnsiTheme="minorHAnsi" w:cstheme="minorBidi"/>
      <w:b/>
      <w:bCs/>
      <w:kern w:val="2"/>
      <w:sz w:val="36"/>
      <w:szCs w:val="36"/>
    </w:rPr>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basedOn w:val="a0"/>
    <w:autoRedefine/>
    <w:uiPriority w:val="99"/>
    <w:semiHidden/>
    <w:unhideWhenUsed/>
    <w:qFormat/>
    <w:rPr>
      <w:color w:val="800080" w:themeColor="followedHyperlink"/>
      <w:u w:val="single"/>
    </w:rPr>
  </w:style>
  <w:style w:type="character" w:styleId="ab">
    <w:name w:val="Hyperlink"/>
    <w:basedOn w:val="a0"/>
    <w:uiPriority w:val="99"/>
    <w:unhideWhenUsed/>
    <w:qFormat/>
    <w:rPr>
      <w:color w:val="0000FF" w:themeColor="hyperlink"/>
      <w:u w:val="single"/>
    </w:rPr>
  </w:style>
  <w:style w:type="character" w:styleId="ac">
    <w:name w:val="annotation reference"/>
    <w:basedOn w:val="a0"/>
    <w:uiPriority w:val="99"/>
    <w:semiHidden/>
    <w:unhideWhenUsed/>
    <w:qFormat/>
    <w:rPr>
      <w:sz w:val="21"/>
      <w:szCs w:val="21"/>
    </w:rPr>
  </w:style>
  <w:style w:type="paragraph" w:customStyle="1" w:styleId="xl67">
    <w:name w:val="xl6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楷体" w:eastAsia="楷体" w:hAnsi="楷体" w:cs="宋体"/>
      <w:b/>
      <w:bCs/>
      <w:kern w:val="0"/>
      <w:sz w:val="24"/>
      <w:szCs w:val="24"/>
    </w:rPr>
  </w:style>
  <w:style w:type="paragraph" w:customStyle="1" w:styleId="xl68">
    <w:name w:val="xl6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楷体" w:eastAsia="楷体" w:hAnsi="楷体" w:cs="宋体"/>
      <w:b/>
      <w:bCs/>
      <w:kern w:val="0"/>
      <w:sz w:val="24"/>
      <w:szCs w:val="24"/>
    </w:rPr>
  </w:style>
  <w:style w:type="paragraph" w:customStyle="1" w:styleId="xl70">
    <w:name w:val="xl7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楷体" w:eastAsia="楷体" w:hAnsi="楷体" w:cs="宋体"/>
      <w:kern w:val="0"/>
      <w:sz w:val="24"/>
      <w:szCs w:val="24"/>
    </w:rPr>
  </w:style>
  <w:style w:type="paragraph" w:customStyle="1" w:styleId="xl73">
    <w:name w:val="xl7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楷体" w:eastAsia="楷体" w:hAnsi="楷体" w:cs="宋体"/>
      <w:kern w:val="0"/>
      <w:sz w:val="24"/>
      <w:szCs w:val="24"/>
    </w:rPr>
  </w:style>
  <w:style w:type="paragraph" w:customStyle="1" w:styleId="xl74">
    <w:name w:val="xl74"/>
    <w:basedOn w:val="a"/>
    <w:autoRedefine/>
    <w:qFormat/>
    <w:pPr>
      <w:widowControl/>
      <w:shd w:val="clear" w:color="000000" w:fill="FFFFFF"/>
      <w:spacing w:before="100" w:beforeAutospacing="1" w:after="100" w:afterAutospacing="1"/>
      <w:jc w:val="left"/>
    </w:pPr>
    <w:rPr>
      <w:rFonts w:ascii="楷体" w:eastAsia="楷体" w:hAnsi="楷体" w:cs="宋体"/>
      <w:kern w:val="0"/>
      <w:sz w:val="24"/>
      <w:szCs w:val="24"/>
    </w:rPr>
  </w:style>
  <w:style w:type="paragraph" w:customStyle="1" w:styleId="xl78">
    <w:name w:val="xl7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楷体" w:eastAsia="楷体" w:hAnsi="楷体" w:cs="宋体"/>
      <w:kern w:val="0"/>
      <w:sz w:val="24"/>
      <w:szCs w:val="24"/>
    </w:rPr>
  </w:style>
  <w:style w:type="paragraph" w:customStyle="1" w:styleId="xl79">
    <w:name w:val="xl7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楷体" w:eastAsia="楷体" w:hAnsi="楷体" w:cs="宋体"/>
      <w:kern w:val="0"/>
      <w:sz w:val="24"/>
      <w:szCs w:val="24"/>
    </w:rPr>
  </w:style>
  <w:style w:type="paragraph" w:customStyle="1" w:styleId="xl83">
    <w:name w:val="xl8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楷体" w:eastAsia="楷体" w:hAnsi="楷体" w:cs="宋体"/>
      <w:kern w:val="0"/>
      <w:sz w:val="24"/>
      <w:szCs w:val="24"/>
    </w:rPr>
  </w:style>
  <w:style w:type="paragraph" w:customStyle="1" w:styleId="xl84">
    <w:name w:val="xl84"/>
    <w:basedOn w:val="a"/>
    <w:autoRedefine/>
    <w:qFormat/>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pPr>
    <w:rPr>
      <w:rFonts w:ascii="楷体" w:eastAsia="楷体" w:hAnsi="楷体" w:cs="宋体"/>
      <w:kern w:val="0"/>
      <w:sz w:val="24"/>
      <w:szCs w:val="24"/>
    </w:rPr>
  </w:style>
  <w:style w:type="paragraph" w:customStyle="1" w:styleId="xl91">
    <w:name w:val="xl91"/>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楷体" w:eastAsia="楷体" w:hAnsi="楷体" w:cs="宋体"/>
      <w:kern w:val="0"/>
      <w:sz w:val="24"/>
      <w:szCs w:val="24"/>
    </w:rPr>
  </w:style>
  <w:style w:type="paragraph" w:customStyle="1" w:styleId="xl93">
    <w:name w:val="xl93"/>
    <w:basedOn w:val="a"/>
    <w:autoRedefine/>
    <w:qFormat/>
    <w:pPr>
      <w:widowControl/>
      <w:spacing w:before="100" w:beforeAutospacing="1" w:after="100" w:afterAutospacing="1"/>
      <w:jc w:val="left"/>
    </w:pPr>
    <w:rPr>
      <w:rFonts w:ascii="楷体" w:eastAsia="楷体" w:hAnsi="楷体" w:cs="宋体"/>
      <w:kern w:val="0"/>
      <w:sz w:val="24"/>
      <w:szCs w:val="24"/>
    </w:rPr>
  </w:style>
  <w:style w:type="paragraph" w:customStyle="1" w:styleId="xl94">
    <w:name w:val="xl94"/>
    <w:basedOn w:val="a"/>
    <w:autoRedefine/>
    <w:qFormat/>
    <w:pPr>
      <w:widowControl/>
      <w:spacing w:before="100" w:beforeAutospacing="1" w:after="100" w:afterAutospacing="1"/>
    </w:pPr>
    <w:rPr>
      <w:rFonts w:ascii="楷体" w:eastAsia="楷体" w:hAnsi="楷体" w:cs="宋体"/>
      <w:kern w:val="0"/>
      <w:sz w:val="24"/>
      <w:szCs w:val="24"/>
    </w:rPr>
  </w:style>
  <w:style w:type="paragraph" w:styleId="ad">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center"/>
    </w:pPr>
    <w:rPr>
      <w:rFonts w:asciiTheme="minorHAnsi" w:eastAsiaTheme="minorEastAsia" w:hAnsiTheme="minorHAnsi" w:cstheme="minorBidi"/>
      <w:kern w:val="2"/>
      <w:sz w:val="36"/>
      <w:szCs w:val="36"/>
    </w:rPr>
  </w:style>
  <w:style w:type="paragraph" w:styleId="1">
    <w:name w:val="heading 1"/>
    <w:basedOn w:val="a"/>
    <w:link w:val="1Char"/>
    <w:uiPriority w:val="9"/>
    <w:qFormat/>
    <w:pPr>
      <w:widowControl/>
      <w:spacing w:before="100" w:beforeAutospacing="1" w:after="100" w:afterAutospacing="1" w:line="240" w:lineRule="auto"/>
      <w:jc w:val="left"/>
      <w:outlineLvl w:val="0"/>
    </w:pPr>
    <w:rPr>
      <w:rFonts w:ascii="宋体" w:eastAsia="宋体" w:hAnsi="宋体" w:cs="宋体"/>
      <w:b/>
      <w:bCs/>
      <w:kern w:val="36"/>
      <w:sz w:val="48"/>
      <w:szCs w:val="48"/>
    </w:rPr>
  </w:style>
  <w:style w:type="paragraph" w:styleId="2">
    <w:name w:val="heading 2"/>
    <w:basedOn w:val="a"/>
    <w:link w:val="2Char"/>
    <w:uiPriority w:val="9"/>
    <w:qFormat/>
    <w:pPr>
      <w:widowControl/>
      <w:spacing w:before="100" w:beforeAutospacing="1" w:after="100" w:afterAutospacing="1" w:line="240" w:lineRule="auto"/>
      <w:jc w:val="left"/>
      <w:outlineLvl w:val="1"/>
    </w:pPr>
    <w:rPr>
      <w:rFonts w:ascii="宋体" w:eastAsia="宋体" w:hAnsi="宋体" w:cs="宋体"/>
      <w:b/>
      <w:bCs/>
      <w:kern w:val="0"/>
    </w:rPr>
  </w:style>
  <w:style w:type="paragraph" w:styleId="3">
    <w:name w:val="heading 3"/>
    <w:basedOn w:val="a"/>
    <w:link w:val="3Char"/>
    <w:uiPriority w:val="9"/>
    <w:qFormat/>
    <w:pPr>
      <w:widowControl/>
      <w:spacing w:before="100" w:beforeAutospacing="1" w:after="100" w:afterAutospacing="1" w:line="240" w:lineRule="auto"/>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Pr>
      <w:rFonts w:ascii="宋体" w:hAnsi="宋体" w:cs="宋体"/>
      <w:b/>
      <w:bCs/>
      <w:kern w:val="36"/>
      <w:sz w:val="48"/>
      <w:szCs w:val="48"/>
    </w:rPr>
  </w:style>
  <w:style w:type="character" w:customStyle="1" w:styleId="2Char">
    <w:name w:val="标题 2 Char"/>
    <w:basedOn w:val="a0"/>
    <w:link w:val="2"/>
    <w:uiPriority w:val="9"/>
    <w:qFormat/>
    <w:rPr>
      <w:rFonts w:ascii="宋体" w:hAnsi="宋体" w:cs="宋体"/>
      <w:b/>
      <w:bCs/>
      <w:sz w:val="36"/>
      <w:szCs w:val="36"/>
    </w:rPr>
  </w:style>
  <w:style w:type="character" w:customStyle="1" w:styleId="3Char">
    <w:name w:val="标题 3 Char"/>
    <w:basedOn w:val="a0"/>
    <w:link w:val="3"/>
    <w:uiPriority w:val="9"/>
    <w:qFormat/>
    <w:rPr>
      <w:rFonts w:ascii="宋体" w:hAnsi="宋体" w:cs="宋体"/>
      <w:b/>
      <w:bCs/>
      <w:sz w:val="27"/>
      <w:szCs w:val="27"/>
    </w:rPr>
  </w:style>
  <w:style w:type="paragraph" w:styleId="a3">
    <w:name w:val="annotation text"/>
    <w:basedOn w:val="a"/>
    <w:link w:val="Char"/>
    <w:uiPriority w:val="99"/>
    <w:semiHidden/>
    <w:unhideWhenUsed/>
    <w:qFormat/>
    <w:pPr>
      <w:jc w:val="left"/>
    </w:pPr>
  </w:style>
  <w:style w:type="character" w:customStyle="1" w:styleId="Char">
    <w:name w:val="批注文字 Char"/>
    <w:basedOn w:val="a0"/>
    <w:link w:val="a3"/>
    <w:uiPriority w:val="99"/>
    <w:semiHidden/>
    <w:qFormat/>
    <w:rPr>
      <w:rFonts w:asciiTheme="minorHAnsi" w:eastAsiaTheme="minorEastAsia" w:hAnsiTheme="minorHAnsi" w:cstheme="minorBidi"/>
      <w:kern w:val="2"/>
      <w:sz w:val="36"/>
      <w:szCs w:val="36"/>
    </w:rPr>
  </w:style>
  <w:style w:type="paragraph" w:styleId="a4">
    <w:name w:val="Balloon Text"/>
    <w:basedOn w:val="a"/>
    <w:link w:val="Char0"/>
    <w:autoRedefine/>
    <w:uiPriority w:val="99"/>
    <w:semiHidden/>
    <w:unhideWhenUsed/>
    <w:qFormat/>
    <w:rPr>
      <w:rFonts w:ascii="Times New Roman" w:eastAsia="宋体" w:hAnsi="Times New Roman" w:cs="Times New Roman"/>
      <w:kern w:val="0"/>
      <w:sz w:val="18"/>
      <w:szCs w:val="18"/>
    </w:rPr>
  </w:style>
  <w:style w:type="character" w:customStyle="1" w:styleId="Char0">
    <w:name w:val="批注框文本 Char"/>
    <w:basedOn w:val="a0"/>
    <w:link w:val="a4"/>
    <w:uiPriority w:val="99"/>
    <w:semiHidden/>
    <w:qFormat/>
    <w:rPr>
      <w:sz w:val="18"/>
      <w:szCs w:val="18"/>
    </w:rPr>
  </w:style>
  <w:style w:type="paragraph" w:styleId="a5">
    <w:name w:val="footer"/>
    <w:basedOn w:val="a"/>
    <w:link w:val="Char1"/>
    <w:uiPriority w:val="99"/>
    <w:unhideWhenUsed/>
    <w:qFormat/>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qFormat/>
    <w:rPr>
      <w:rFonts w:asciiTheme="minorHAnsi" w:eastAsiaTheme="minorEastAsia" w:hAnsiTheme="minorHAnsi" w:cstheme="minorBidi"/>
      <w:kern w:val="2"/>
      <w:sz w:val="18"/>
      <w:szCs w:val="18"/>
    </w:rPr>
  </w:style>
  <w:style w:type="paragraph" w:styleId="a6">
    <w:name w:val="header"/>
    <w:basedOn w:val="a"/>
    <w:link w:val="Char2"/>
    <w:autoRedefine/>
    <w:uiPriority w:val="99"/>
    <w:unhideWhenUsed/>
    <w:qFormat/>
    <w:pPr>
      <w:pBdr>
        <w:bottom w:val="single" w:sz="6" w:space="1" w:color="auto"/>
      </w:pBdr>
      <w:tabs>
        <w:tab w:val="center" w:pos="4153"/>
        <w:tab w:val="right" w:pos="8306"/>
      </w:tabs>
      <w:snapToGrid w:val="0"/>
    </w:pPr>
    <w:rPr>
      <w:rFonts w:ascii="Times New Roman" w:eastAsia="宋体" w:hAnsi="Times New Roman" w:cs="Times New Roman"/>
      <w:kern w:val="0"/>
      <w:sz w:val="18"/>
      <w:szCs w:val="18"/>
    </w:rPr>
  </w:style>
  <w:style w:type="character" w:customStyle="1" w:styleId="Char2">
    <w:name w:val="页眉 Char"/>
    <w:basedOn w:val="a0"/>
    <w:link w:val="a6"/>
    <w:autoRedefine/>
    <w:uiPriority w:val="99"/>
    <w:qFormat/>
    <w:rPr>
      <w:sz w:val="18"/>
      <w:szCs w:val="18"/>
    </w:rPr>
  </w:style>
  <w:style w:type="paragraph" w:styleId="a7">
    <w:name w:val="Normal (Web)"/>
    <w:basedOn w:val="a"/>
    <w:autoRedefine/>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uiPriority w:val="99"/>
    <w:semiHidden/>
    <w:unhideWhenUsed/>
    <w:qFormat/>
    <w:rPr>
      <w:b/>
      <w:bCs/>
    </w:rPr>
  </w:style>
  <w:style w:type="character" w:customStyle="1" w:styleId="Char3">
    <w:name w:val="批注主题 Char"/>
    <w:basedOn w:val="Char"/>
    <w:link w:val="a8"/>
    <w:uiPriority w:val="99"/>
    <w:semiHidden/>
    <w:qFormat/>
    <w:rPr>
      <w:rFonts w:asciiTheme="minorHAnsi" w:eastAsiaTheme="minorEastAsia" w:hAnsiTheme="minorHAnsi" w:cstheme="minorBidi"/>
      <w:b/>
      <w:bCs/>
      <w:kern w:val="2"/>
      <w:sz w:val="36"/>
      <w:szCs w:val="36"/>
    </w:rPr>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basedOn w:val="a0"/>
    <w:autoRedefine/>
    <w:uiPriority w:val="99"/>
    <w:semiHidden/>
    <w:unhideWhenUsed/>
    <w:qFormat/>
    <w:rPr>
      <w:color w:val="800080" w:themeColor="followedHyperlink"/>
      <w:u w:val="single"/>
    </w:rPr>
  </w:style>
  <w:style w:type="character" w:styleId="ab">
    <w:name w:val="Hyperlink"/>
    <w:basedOn w:val="a0"/>
    <w:uiPriority w:val="99"/>
    <w:unhideWhenUsed/>
    <w:qFormat/>
    <w:rPr>
      <w:color w:val="0000FF" w:themeColor="hyperlink"/>
      <w:u w:val="single"/>
    </w:rPr>
  </w:style>
  <w:style w:type="character" w:styleId="ac">
    <w:name w:val="annotation reference"/>
    <w:basedOn w:val="a0"/>
    <w:uiPriority w:val="99"/>
    <w:semiHidden/>
    <w:unhideWhenUsed/>
    <w:qFormat/>
    <w:rPr>
      <w:sz w:val="21"/>
      <w:szCs w:val="21"/>
    </w:rPr>
  </w:style>
  <w:style w:type="paragraph" w:customStyle="1" w:styleId="xl67">
    <w:name w:val="xl6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楷体" w:eastAsia="楷体" w:hAnsi="楷体" w:cs="宋体"/>
      <w:b/>
      <w:bCs/>
      <w:kern w:val="0"/>
      <w:sz w:val="24"/>
      <w:szCs w:val="24"/>
    </w:rPr>
  </w:style>
  <w:style w:type="paragraph" w:customStyle="1" w:styleId="xl68">
    <w:name w:val="xl6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楷体" w:eastAsia="楷体" w:hAnsi="楷体" w:cs="宋体"/>
      <w:b/>
      <w:bCs/>
      <w:kern w:val="0"/>
      <w:sz w:val="24"/>
      <w:szCs w:val="24"/>
    </w:rPr>
  </w:style>
  <w:style w:type="paragraph" w:customStyle="1" w:styleId="xl70">
    <w:name w:val="xl7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楷体" w:eastAsia="楷体" w:hAnsi="楷体" w:cs="宋体"/>
      <w:kern w:val="0"/>
      <w:sz w:val="24"/>
      <w:szCs w:val="24"/>
    </w:rPr>
  </w:style>
  <w:style w:type="paragraph" w:customStyle="1" w:styleId="xl73">
    <w:name w:val="xl7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楷体" w:eastAsia="楷体" w:hAnsi="楷体" w:cs="宋体"/>
      <w:kern w:val="0"/>
      <w:sz w:val="24"/>
      <w:szCs w:val="24"/>
    </w:rPr>
  </w:style>
  <w:style w:type="paragraph" w:customStyle="1" w:styleId="xl74">
    <w:name w:val="xl74"/>
    <w:basedOn w:val="a"/>
    <w:autoRedefine/>
    <w:qFormat/>
    <w:pPr>
      <w:widowControl/>
      <w:shd w:val="clear" w:color="000000" w:fill="FFFFFF"/>
      <w:spacing w:before="100" w:beforeAutospacing="1" w:after="100" w:afterAutospacing="1"/>
      <w:jc w:val="left"/>
    </w:pPr>
    <w:rPr>
      <w:rFonts w:ascii="楷体" w:eastAsia="楷体" w:hAnsi="楷体" w:cs="宋体"/>
      <w:kern w:val="0"/>
      <w:sz w:val="24"/>
      <w:szCs w:val="24"/>
    </w:rPr>
  </w:style>
  <w:style w:type="paragraph" w:customStyle="1" w:styleId="xl78">
    <w:name w:val="xl7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楷体" w:eastAsia="楷体" w:hAnsi="楷体" w:cs="宋体"/>
      <w:kern w:val="0"/>
      <w:sz w:val="24"/>
      <w:szCs w:val="24"/>
    </w:rPr>
  </w:style>
  <w:style w:type="paragraph" w:customStyle="1" w:styleId="xl79">
    <w:name w:val="xl7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楷体" w:eastAsia="楷体" w:hAnsi="楷体" w:cs="宋体"/>
      <w:kern w:val="0"/>
      <w:sz w:val="24"/>
      <w:szCs w:val="24"/>
    </w:rPr>
  </w:style>
  <w:style w:type="paragraph" w:customStyle="1" w:styleId="xl83">
    <w:name w:val="xl83"/>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楷体" w:eastAsia="楷体" w:hAnsi="楷体" w:cs="宋体"/>
      <w:kern w:val="0"/>
      <w:sz w:val="24"/>
      <w:szCs w:val="24"/>
    </w:rPr>
  </w:style>
  <w:style w:type="paragraph" w:customStyle="1" w:styleId="xl84">
    <w:name w:val="xl84"/>
    <w:basedOn w:val="a"/>
    <w:autoRedefine/>
    <w:qFormat/>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pPr>
    <w:rPr>
      <w:rFonts w:ascii="楷体" w:eastAsia="楷体" w:hAnsi="楷体" w:cs="宋体"/>
      <w:kern w:val="0"/>
      <w:sz w:val="24"/>
      <w:szCs w:val="24"/>
    </w:rPr>
  </w:style>
  <w:style w:type="paragraph" w:customStyle="1" w:styleId="xl91">
    <w:name w:val="xl91"/>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楷体" w:eastAsia="楷体" w:hAnsi="楷体" w:cs="宋体"/>
      <w:kern w:val="0"/>
      <w:sz w:val="24"/>
      <w:szCs w:val="24"/>
    </w:rPr>
  </w:style>
  <w:style w:type="paragraph" w:customStyle="1" w:styleId="xl93">
    <w:name w:val="xl93"/>
    <w:basedOn w:val="a"/>
    <w:autoRedefine/>
    <w:qFormat/>
    <w:pPr>
      <w:widowControl/>
      <w:spacing w:before="100" w:beforeAutospacing="1" w:after="100" w:afterAutospacing="1"/>
      <w:jc w:val="left"/>
    </w:pPr>
    <w:rPr>
      <w:rFonts w:ascii="楷体" w:eastAsia="楷体" w:hAnsi="楷体" w:cs="宋体"/>
      <w:kern w:val="0"/>
      <w:sz w:val="24"/>
      <w:szCs w:val="24"/>
    </w:rPr>
  </w:style>
  <w:style w:type="paragraph" w:customStyle="1" w:styleId="xl94">
    <w:name w:val="xl94"/>
    <w:basedOn w:val="a"/>
    <w:autoRedefine/>
    <w:qFormat/>
    <w:pPr>
      <w:widowControl/>
      <w:spacing w:before="100" w:beforeAutospacing="1" w:after="100" w:afterAutospacing="1"/>
    </w:pPr>
    <w:rPr>
      <w:rFonts w:ascii="楷体" w:eastAsia="楷体" w:hAnsi="楷体" w:cs="宋体"/>
      <w:kern w:val="0"/>
      <w:sz w:val="24"/>
      <w:szCs w:val="24"/>
    </w:rPr>
  </w:style>
  <w:style w:type="paragraph" w:styleId="ad">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192333">
      <w:bodyDiv w:val="1"/>
      <w:marLeft w:val="0"/>
      <w:marRight w:val="0"/>
      <w:marTop w:val="0"/>
      <w:marBottom w:val="0"/>
      <w:divBdr>
        <w:top w:val="none" w:sz="0" w:space="0" w:color="auto"/>
        <w:left w:val="none" w:sz="0" w:space="0" w:color="auto"/>
        <w:bottom w:val="none" w:sz="0" w:space="0" w:color="auto"/>
        <w:right w:val="none" w:sz="0" w:space="0" w:color="auto"/>
      </w:divBdr>
    </w:div>
    <w:div w:id="1223102812">
      <w:bodyDiv w:val="1"/>
      <w:marLeft w:val="0"/>
      <w:marRight w:val="0"/>
      <w:marTop w:val="0"/>
      <w:marBottom w:val="0"/>
      <w:divBdr>
        <w:top w:val="none" w:sz="0" w:space="0" w:color="auto"/>
        <w:left w:val="none" w:sz="0" w:space="0" w:color="auto"/>
        <w:bottom w:val="none" w:sz="0" w:space="0" w:color="auto"/>
        <w:right w:val="none" w:sz="0" w:space="0" w:color="auto"/>
      </w:divBdr>
    </w:div>
    <w:div w:id="1225524838">
      <w:bodyDiv w:val="1"/>
      <w:marLeft w:val="0"/>
      <w:marRight w:val="0"/>
      <w:marTop w:val="0"/>
      <w:marBottom w:val="0"/>
      <w:divBdr>
        <w:top w:val="none" w:sz="0" w:space="0" w:color="auto"/>
        <w:left w:val="none" w:sz="0" w:space="0" w:color="auto"/>
        <w:bottom w:val="none" w:sz="0" w:space="0" w:color="auto"/>
        <w:right w:val="none" w:sz="0" w:space="0" w:color="auto"/>
      </w:divBdr>
    </w:div>
    <w:div w:id="1549106259">
      <w:bodyDiv w:val="1"/>
      <w:marLeft w:val="0"/>
      <w:marRight w:val="0"/>
      <w:marTop w:val="0"/>
      <w:marBottom w:val="0"/>
      <w:divBdr>
        <w:top w:val="none" w:sz="0" w:space="0" w:color="auto"/>
        <w:left w:val="none" w:sz="0" w:space="0" w:color="auto"/>
        <w:bottom w:val="none" w:sz="0" w:space="0" w:color="auto"/>
        <w:right w:val="none" w:sz="0" w:space="0" w:color="auto"/>
      </w:divBdr>
      <w:divsChild>
        <w:div w:id="1836647470">
          <w:marLeft w:val="0"/>
          <w:marRight w:val="0"/>
          <w:marTop w:val="0"/>
          <w:marBottom w:val="0"/>
          <w:divBdr>
            <w:top w:val="none" w:sz="0" w:space="0" w:color="auto"/>
            <w:left w:val="none" w:sz="0" w:space="0" w:color="auto"/>
            <w:bottom w:val="none" w:sz="0" w:space="0" w:color="auto"/>
            <w:right w:val="none" w:sz="0" w:space="0" w:color="auto"/>
          </w:divBdr>
          <w:divsChild>
            <w:div w:id="530730259">
              <w:marLeft w:val="0"/>
              <w:marRight w:val="0"/>
              <w:marTop w:val="0"/>
              <w:marBottom w:val="0"/>
              <w:divBdr>
                <w:top w:val="none" w:sz="0" w:space="0" w:color="auto"/>
                <w:left w:val="none" w:sz="0" w:space="0" w:color="auto"/>
                <w:bottom w:val="none" w:sz="0" w:space="0" w:color="auto"/>
                <w:right w:val="none" w:sz="0" w:space="0" w:color="auto"/>
              </w:divBdr>
              <w:divsChild>
                <w:div w:id="1241253409">
                  <w:marLeft w:val="0"/>
                  <w:marRight w:val="0"/>
                  <w:marTop w:val="0"/>
                  <w:marBottom w:val="0"/>
                  <w:divBdr>
                    <w:top w:val="single" w:sz="6" w:space="4" w:color="auto"/>
                    <w:left w:val="single" w:sz="6" w:space="0" w:color="auto"/>
                    <w:bottom w:val="single" w:sz="6" w:space="4" w:color="auto"/>
                    <w:right w:val="single" w:sz="6" w:space="0" w:color="auto"/>
                  </w:divBdr>
                </w:div>
              </w:divsChild>
            </w:div>
          </w:divsChild>
        </w:div>
      </w:divsChild>
    </w:div>
    <w:div w:id="17615654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51paper.net" TargetMode="External"/><Relationship Id="rId18" Type="http://schemas.openxmlformats.org/officeDocument/2006/relationships/hyperlink" Target="http://www.51paper.net" TargetMode="External"/><Relationship Id="rId26" Type="http://schemas.openxmlformats.org/officeDocument/2006/relationships/hyperlink" Target="http://www.51paper.net" TargetMode="Externa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www.51paper.net" TargetMode="External"/><Relationship Id="rId34" Type="http://schemas.openxmlformats.org/officeDocument/2006/relationships/hyperlink" Target="http://www.51paper.net" TargetMode="External"/><Relationship Id="rId7" Type="http://schemas.openxmlformats.org/officeDocument/2006/relationships/footnotes" Target="footnotes.xml"/><Relationship Id="rId12" Type="http://schemas.openxmlformats.org/officeDocument/2006/relationships/hyperlink" Target="http://www.51paper.net" TargetMode="External"/><Relationship Id="rId17" Type="http://schemas.openxmlformats.org/officeDocument/2006/relationships/hyperlink" Target="http://www.51paper.net" TargetMode="External"/><Relationship Id="rId25" Type="http://schemas.openxmlformats.org/officeDocument/2006/relationships/hyperlink" Target="http://www.51paper.net" TargetMode="External"/><Relationship Id="rId33" Type="http://schemas.openxmlformats.org/officeDocument/2006/relationships/hyperlink" Target="http://www.51paper.net"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51paper.net" TargetMode="External"/><Relationship Id="rId20" Type="http://schemas.openxmlformats.org/officeDocument/2006/relationships/hyperlink" Target="http://www.51paper.net" TargetMode="External"/><Relationship Id="rId29" Type="http://schemas.openxmlformats.org/officeDocument/2006/relationships/hyperlink" Target="http://www.51paper.ne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51paper.net" TargetMode="External"/><Relationship Id="rId24" Type="http://schemas.openxmlformats.org/officeDocument/2006/relationships/hyperlink" Target="http://www.51paper.net" TargetMode="External"/><Relationship Id="rId32" Type="http://schemas.openxmlformats.org/officeDocument/2006/relationships/hyperlink" Target="http://www.51paper.net"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simon.han@ucpsolution.com" TargetMode="External"/><Relationship Id="rId23" Type="http://schemas.openxmlformats.org/officeDocument/2006/relationships/hyperlink" Target="http://www.51paper.net" TargetMode="External"/><Relationship Id="rId28" Type="http://schemas.openxmlformats.org/officeDocument/2006/relationships/hyperlink" Target="http://www.51paper.net" TargetMode="External"/><Relationship Id="rId36" Type="http://schemas.openxmlformats.org/officeDocument/2006/relationships/footer" Target="footer1.xml"/><Relationship Id="rId10" Type="http://schemas.openxmlformats.org/officeDocument/2006/relationships/hyperlink" Target="http://www.51paper.net" TargetMode="External"/><Relationship Id="rId19" Type="http://schemas.openxmlformats.org/officeDocument/2006/relationships/hyperlink" Target="http://www.51paper.net" TargetMode="External"/><Relationship Id="rId31" Type="http://schemas.openxmlformats.org/officeDocument/2006/relationships/hyperlink" Target="http://www.51paper.net" TargetMode="External"/><Relationship Id="rId4" Type="http://schemas.microsoft.com/office/2007/relationships/stylesWithEffects" Target="stylesWithEffects.xml"/><Relationship Id="rId9" Type="http://schemas.openxmlformats.org/officeDocument/2006/relationships/hyperlink" Target="http://www.51paper.net" TargetMode="External"/><Relationship Id="rId14" Type="http://schemas.openxmlformats.org/officeDocument/2006/relationships/hyperlink" Target="http://www.51paper.net" TargetMode="External"/><Relationship Id="rId22" Type="http://schemas.openxmlformats.org/officeDocument/2006/relationships/hyperlink" Target="http://www.51paper.net" TargetMode="External"/><Relationship Id="rId27" Type="http://schemas.openxmlformats.org/officeDocument/2006/relationships/hyperlink" Target="http://www.51paper.net" TargetMode="External"/><Relationship Id="rId30" Type="http://schemas.openxmlformats.org/officeDocument/2006/relationships/hyperlink" Target="http://www.51paper.net" TargetMode="External"/><Relationship Id="rId35" Type="http://schemas.openxmlformats.org/officeDocument/2006/relationships/hyperlink" Target="http://www.51paper.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B56AB-CACD-48B2-907A-3A80A73EC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652</Words>
  <Characters>3720</Characters>
  <Application>Microsoft Office Word</Application>
  <DocSecurity>0</DocSecurity>
  <Lines>31</Lines>
  <Paragraphs>8</Paragraphs>
  <ScaleCrop>false</ScaleCrop>
  <Company>HP Inc.</Company>
  <LinksUpToDate>false</LinksUpToDate>
  <CharactersWithSpaces>4364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胖子搭个车</dc:creator>
  <cp:lastModifiedBy>Administrator</cp:lastModifiedBy>
  <cp:revision>16</cp:revision>
  <dcterms:created xsi:type="dcterms:W3CDTF">2026-06-17T09:17:00Z</dcterms:created>
  <dcterms:modified xsi:type="dcterms:W3CDTF">2026-06-18T05:10:00Z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eyJoZGlkIjoiYzliMGUxMDliYTExY2RkMjBhZWExMmVkNTY0NzQyYzEiLCJ1c2VySWQiOiIxMDczNTU0NjQ2In0=</vt:lpwstr>
  </property>
  <property fmtid="{D5CDD505-2E9C-101B-9397-08002B2CF9AE}" pid="3" name="KSOProductBuildVer">
    <vt:lpwstr>2052-12.1.0.22529</vt:lpwstr>
  </property>
  <property fmtid="{D5CDD505-2E9C-101B-9397-08002B2CF9AE}" pid="4" name="ICV">
    <vt:lpwstr>F3B187D75F7C4ABDBCB34B413C9ECE6F_13</vt:lpwstr>
  </property>
</Properties>
</file>