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777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芜湖安得智联科技有限公司定于2026年4月10日对湖北分公司2026年度运输项目进行公开招标。现就招标有关事宜予以公告，竭诚欢迎国内符合要求的物流服务供应商参加投标。</w:t>
      </w:r>
    </w:p>
    <w:p w14:paraId="5E77A8DD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</w:p>
    <w:p w14:paraId="1B3FA2C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一、招标项目</w:t>
      </w:r>
      <w:r>
        <w:rPr>
          <w:rFonts w:hint="eastAsia" w:ascii="宋体" w:hAnsi="宋体" w:eastAsia="宋体" w:cs="宋体"/>
          <w:sz w:val="16"/>
          <w:szCs w:val="16"/>
        </w:rPr>
        <w:br w:type="textWrapping"/>
      </w:r>
      <w:r>
        <w:rPr>
          <w:rFonts w:hint="eastAsia" w:ascii="宋体" w:hAnsi="宋体" w:eastAsia="宋体" w:cs="宋体"/>
          <w:sz w:val="16"/>
          <w:szCs w:val="16"/>
        </w:rPr>
        <w:t>广西省钦州市和广东省汕头市的纯干线运输，主要负责运输船闸及配件</w:t>
      </w:r>
    </w:p>
    <w:p w14:paraId="600E6C83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</w:p>
    <w:p w14:paraId="45C77D24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二、资质要求</w:t>
      </w:r>
    </w:p>
    <w:p w14:paraId="283145A1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1、注册资金不少于￥50万元；</w:t>
      </w:r>
    </w:p>
    <w:p w14:paraId="06066C1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2、须具有一年以上运输经验、相关物流企业营运资质且无不良合作历史；</w:t>
      </w:r>
    </w:p>
    <w:p w14:paraId="4707FE0C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3、能够开具货物运输业增值税专用发票（税率9%）；</w:t>
      </w:r>
    </w:p>
    <w:p w14:paraId="23ED6B1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4、本次招标不接受两家及以上供应商联合投标，否则无效。</w:t>
      </w:r>
    </w:p>
    <w:p w14:paraId="123AE68A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注：招标方将对投标单位资格进行审核，符合条件的方可参与投标。</w:t>
      </w:r>
    </w:p>
    <w:p w14:paraId="51C6FD29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</w:p>
    <w:p w14:paraId="1B3D4C8F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三、招标相关事项说明</w:t>
      </w:r>
    </w:p>
    <w:p w14:paraId="44CECC46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（一）报名</w:t>
      </w:r>
    </w:p>
    <w:p w14:paraId="1830C83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1、报名截止时间：2026年4月9日18:00。</w:t>
      </w:r>
    </w:p>
    <w:p w14:paraId="3DD7798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2、本次招标新承运商请登录（http://el.midea.com）注册上传完善资质信息经我方审核通过后方可报名，老承运商可直接系统报名，过程中遇到问题可随时与我们联系。</w:t>
      </w:r>
    </w:p>
    <w:p w14:paraId="0F4C9EE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3、报名所需资料</w:t>
      </w:r>
    </w:p>
    <w:p w14:paraId="6DF168C4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（1）营业执照、道路运输经营许可证、税务登记证、组织机构代码证复印件或电子扫描文档（必须提供项）；</w:t>
      </w:r>
    </w:p>
    <w:p w14:paraId="7F101BAC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（2）其他可证明公司资历及实力的书面资料（例如年度审计报告、完税凭证、获奖证书）；</w:t>
      </w:r>
    </w:p>
    <w:p w14:paraId="050092EF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（3）报名及相关资料请通过电子文档先发送至招标联系人</w:t>
      </w:r>
    </w:p>
    <w:p w14:paraId="5EF97C0A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陈莹 18871116203（微信同号）、杨蒋13972665066（微信同号）</w:t>
      </w:r>
    </w:p>
    <w:p w14:paraId="519E6C01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纸质档资料请加盖公章后邮寄至招标方；</w:t>
      </w:r>
    </w:p>
    <w:p w14:paraId="7E0EE04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3、招标方将对投标单位提供的相关资料进行资格审核，并在2026年04月10日前通知审核通过的供应商，参与后续投标工作。</w:t>
      </w:r>
    </w:p>
    <w:p w14:paraId="7BD18F7A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（二）标前会</w:t>
      </w:r>
    </w:p>
    <w:p w14:paraId="47692209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1、标前会时间：预计2026年4月10日上午9:00点，具体以招标方通知为准；</w:t>
      </w:r>
    </w:p>
    <w:p w14:paraId="0D143DFF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2、标前会地点：</w:t>
      </w:r>
    </w:p>
    <w:p w14:paraId="1F2B19A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地址：武汉市经济技术开发区东荆河路175号（如有变更，另行通知）</w:t>
      </w:r>
    </w:p>
    <w:p w14:paraId="6409491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3、标前会内容：招标方对招标项目进行现场讲解并答疑。</w:t>
      </w:r>
    </w:p>
    <w:p w14:paraId="366C3E8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4、投标保证金：参加投标的供应商必须缴纳3万元人民币的投标保证金（线上缴纳，未缴纳投标保证金单位不得参与后续招标工作）。</w:t>
      </w:r>
    </w:p>
    <w:p w14:paraId="2DDAD28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（三）竞标会</w:t>
      </w:r>
    </w:p>
    <w:p w14:paraId="0732A91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1、现场竞标时间：2026年04月10日9点30分(未完成顺延) ；</w:t>
      </w:r>
    </w:p>
    <w:p w14:paraId="4B4B2E1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竞标地点： 武汉市经济技术开发区东荆河路175号（如有变更，以招标方通知为准）；</w:t>
      </w:r>
    </w:p>
    <w:p w14:paraId="116A0184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2、中标结果公布时间：预计现场竞标后7日内。</w:t>
      </w:r>
    </w:p>
    <w:p w14:paraId="1344506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</w:p>
    <w:p w14:paraId="6B7899C6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四、招标单位、联系人及联系电话</w:t>
      </w:r>
    </w:p>
    <w:p w14:paraId="1FCC988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招标承办单位：芜湖安得智联科技有限公司湖北分公司</w:t>
      </w:r>
    </w:p>
    <w:p w14:paraId="0A56BF2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公司地址：武汉市经济技术开发区东荆河路175号</w:t>
      </w:r>
    </w:p>
    <w:p w14:paraId="4FE91B8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对接人：陈莹 18871116203、杨蒋13972665066</w:t>
      </w:r>
    </w:p>
    <w:p w14:paraId="40EC6E5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</w:p>
    <w:p w14:paraId="092FE276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五、廉正监督</w:t>
      </w:r>
    </w:p>
    <w:p w14:paraId="05F9E122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举报电话：+86 757 2660 5599；</w:t>
      </w:r>
    </w:p>
    <w:p w14:paraId="6D478D4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举报邮箱：tousu@midea.com；tousu@annto.com</w:t>
      </w:r>
    </w:p>
    <w:p w14:paraId="5DE00F4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邮寄地址：广东省佛山市顺德区美的大道6号美的总部大楼廉正办公室                                                </w:t>
      </w:r>
    </w:p>
    <w:p w14:paraId="7F549B1C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                                                                                </w:t>
      </w:r>
    </w:p>
    <w:p w14:paraId="6A9FB3D2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  <w:jc w:val="right"/>
      </w:pPr>
      <w:r>
        <w:rPr>
          <w:rFonts w:hint="eastAsia" w:ascii="宋体" w:hAnsi="宋体" w:eastAsia="宋体" w:cs="宋体"/>
          <w:sz w:val="16"/>
          <w:szCs w:val="16"/>
        </w:rPr>
        <w:t> 芜湖安得智联科技有限公司</w:t>
      </w:r>
    </w:p>
    <w:p w14:paraId="0A5C420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  <w:jc w:val="right"/>
      </w:pPr>
      <w:r>
        <w:rPr>
          <w:rFonts w:hint="eastAsia" w:ascii="宋体" w:hAnsi="宋体" w:eastAsia="宋体" w:cs="宋体"/>
          <w:sz w:val="16"/>
          <w:szCs w:val="16"/>
        </w:rPr>
        <w:t>                                                                             2026年04月02日</w:t>
      </w:r>
    </w:p>
    <w:p w14:paraId="3972FD31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34D166A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3E1290F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1EA84F28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39ACA5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5F5D"/>
    <w:rsid w:val="27C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2026-04-02T07:11:00Z</dcterms:created>
  <dc:creator>WPS_1718096156</dc:creator>
  <cp:lastModifiedBy>WPS_1718096156</cp:lastModifiedBy>
  <dcterms:modified xsi:type="dcterms:W3CDTF">2026-04-02T07:11:57Z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F36C9E06C50D408EAFFA79ED13027831_11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